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7E6D4">
      <w:pPr>
        <w:pageBreakBefore w:val="0"/>
        <w:kinsoku/>
        <w:wordWrap/>
        <w:overflowPunct/>
        <w:topLinePunct w:val="0"/>
        <w:autoSpaceDE/>
        <w:autoSpaceDN/>
        <w:bidi w:val="0"/>
        <w:adjustRightInd/>
        <w:snapToGrid/>
        <w:spacing w:line="240" w:lineRule="auto"/>
        <w:jc w:val="center"/>
        <w:textAlignment w:val="auto"/>
        <w:outlineLvl w:val="1"/>
        <w:rPr>
          <w:rFonts w:hint="eastAsia" w:eastAsia="方正小标宋简体"/>
          <w:bCs/>
          <w:sz w:val="46"/>
          <w:szCs w:val="46"/>
        </w:rPr>
      </w:pPr>
    </w:p>
    <w:p w14:paraId="12EF5757">
      <w:pPr>
        <w:pageBreakBefore w:val="0"/>
        <w:kinsoku/>
        <w:wordWrap/>
        <w:overflowPunct/>
        <w:topLinePunct w:val="0"/>
        <w:autoSpaceDE/>
        <w:autoSpaceDN/>
        <w:bidi w:val="0"/>
        <w:adjustRightInd/>
        <w:snapToGrid/>
        <w:spacing w:line="240" w:lineRule="auto"/>
        <w:jc w:val="center"/>
        <w:textAlignment w:val="auto"/>
        <w:outlineLvl w:val="1"/>
        <w:rPr>
          <w:rFonts w:hint="eastAsia" w:eastAsia="方正小标宋简体"/>
          <w:bCs/>
          <w:sz w:val="46"/>
          <w:szCs w:val="46"/>
        </w:rPr>
      </w:pPr>
    </w:p>
    <w:p w14:paraId="578B61AC">
      <w:pPr>
        <w:pageBreakBefore w:val="0"/>
        <w:kinsoku/>
        <w:wordWrap/>
        <w:overflowPunct/>
        <w:topLinePunct w:val="0"/>
        <w:autoSpaceDE/>
        <w:autoSpaceDN/>
        <w:bidi w:val="0"/>
        <w:adjustRightInd/>
        <w:snapToGrid/>
        <w:spacing w:line="240" w:lineRule="auto"/>
        <w:jc w:val="center"/>
        <w:textAlignment w:val="auto"/>
        <w:outlineLvl w:val="1"/>
        <w:rPr>
          <w:rFonts w:hint="eastAsia" w:eastAsia="方正小标宋简体"/>
          <w:bCs/>
          <w:sz w:val="46"/>
          <w:szCs w:val="46"/>
        </w:rPr>
      </w:pPr>
    </w:p>
    <w:p w14:paraId="4953E052">
      <w:pPr>
        <w:pageBreakBefore w:val="0"/>
        <w:kinsoku/>
        <w:wordWrap/>
        <w:overflowPunct/>
        <w:topLinePunct w:val="0"/>
        <w:autoSpaceDE/>
        <w:autoSpaceDN/>
        <w:bidi w:val="0"/>
        <w:adjustRightInd/>
        <w:snapToGrid/>
        <w:spacing w:line="240" w:lineRule="auto"/>
        <w:jc w:val="center"/>
        <w:textAlignment w:val="auto"/>
        <w:outlineLvl w:val="1"/>
        <w:rPr>
          <w:rFonts w:hint="eastAsia" w:eastAsia="方正小标宋简体"/>
          <w:bCs/>
          <w:sz w:val="46"/>
          <w:szCs w:val="46"/>
        </w:rPr>
      </w:pPr>
    </w:p>
    <w:p w14:paraId="46270F46">
      <w:pPr>
        <w:pageBreakBefore w:val="0"/>
        <w:kinsoku/>
        <w:wordWrap/>
        <w:overflowPunct/>
        <w:topLinePunct w:val="0"/>
        <w:autoSpaceDE/>
        <w:autoSpaceDN/>
        <w:bidi w:val="0"/>
        <w:adjustRightInd/>
        <w:snapToGrid/>
        <w:spacing w:line="240" w:lineRule="auto"/>
        <w:jc w:val="center"/>
        <w:textAlignment w:val="auto"/>
        <w:outlineLvl w:val="1"/>
        <w:rPr>
          <w:rFonts w:hint="eastAsia" w:eastAsia="方正小标宋简体"/>
          <w:bCs/>
          <w:sz w:val="46"/>
          <w:szCs w:val="46"/>
        </w:rPr>
      </w:pPr>
    </w:p>
    <w:p w14:paraId="5849E277">
      <w:pPr>
        <w:pageBreakBefore w:val="0"/>
        <w:kinsoku/>
        <w:wordWrap/>
        <w:overflowPunct/>
        <w:topLinePunct w:val="0"/>
        <w:autoSpaceDE/>
        <w:autoSpaceDN/>
        <w:bidi w:val="0"/>
        <w:adjustRightInd/>
        <w:snapToGrid/>
        <w:spacing w:line="240" w:lineRule="auto"/>
        <w:jc w:val="center"/>
        <w:textAlignment w:val="auto"/>
        <w:outlineLvl w:val="1"/>
        <w:rPr>
          <w:rFonts w:eastAsia="方正小标宋简体"/>
          <w:bCs/>
          <w:sz w:val="52"/>
          <w:szCs w:val="52"/>
        </w:rPr>
      </w:pPr>
      <w:r>
        <w:rPr>
          <w:rFonts w:hint="eastAsia" w:eastAsia="方正小标宋简体"/>
          <w:bCs/>
          <w:sz w:val="52"/>
          <w:szCs w:val="52"/>
          <w:u w:val="none"/>
        </w:rPr>
        <w:t>20</w:t>
      </w:r>
      <w:r>
        <w:rPr>
          <w:rFonts w:hint="eastAsia" w:eastAsia="方正小标宋简体"/>
          <w:bCs/>
          <w:sz w:val="52"/>
          <w:szCs w:val="52"/>
          <w:u w:val="none"/>
          <w:lang w:val="en-US" w:eastAsia="zh-CN"/>
        </w:rPr>
        <w:t>23</w:t>
      </w:r>
      <w:r>
        <w:rPr>
          <w:rFonts w:hint="eastAsia" w:eastAsia="方正小标宋简体"/>
          <w:bCs/>
          <w:sz w:val="52"/>
          <w:szCs w:val="52"/>
        </w:rPr>
        <w:t>年度</w:t>
      </w:r>
      <w:r>
        <w:rPr>
          <w:rFonts w:hint="eastAsia" w:eastAsia="方正小标宋简体"/>
          <w:bCs/>
          <w:sz w:val="52"/>
          <w:szCs w:val="52"/>
          <w:lang w:eastAsia="zh-CN"/>
        </w:rPr>
        <w:t>教科院</w:t>
      </w:r>
      <w:r>
        <w:rPr>
          <w:rFonts w:hint="eastAsia" w:eastAsia="方正小标宋简体"/>
          <w:bCs/>
          <w:sz w:val="52"/>
          <w:szCs w:val="52"/>
        </w:rPr>
        <w:t>整体支出</w:t>
      </w:r>
    </w:p>
    <w:p w14:paraId="0A4D47A5">
      <w:pPr>
        <w:pageBreakBefore w:val="0"/>
        <w:kinsoku/>
        <w:wordWrap/>
        <w:overflowPunct/>
        <w:topLinePunct w:val="0"/>
        <w:autoSpaceDE/>
        <w:autoSpaceDN/>
        <w:bidi w:val="0"/>
        <w:adjustRightInd/>
        <w:snapToGrid/>
        <w:spacing w:line="240" w:lineRule="auto"/>
        <w:jc w:val="center"/>
        <w:textAlignment w:val="auto"/>
        <w:outlineLvl w:val="1"/>
        <w:rPr>
          <w:rFonts w:hint="eastAsia" w:eastAsia="方正小标宋简体"/>
          <w:bCs/>
          <w:sz w:val="52"/>
          <w:szCs w:val="52"/>
        </w:rPr>
      </w:pPr>
      <w:r>
        <w:rPr>
          <w:rFonts w:hint="eastAsia" w:eastAsia="方正小标宋简体"/>
          <w:bCs/>
          <w:sz w:val="52"/>
          <w:szCs w:val="52"/>
        </w:rPr>
        <w:t>绩效评价自评报告</w:t>
      </w:r>
    </w:p>
    <w:p w14:paraId="38774133">
      <w:pPr>
        <w:pStyle w:val="9"/>
        <w:pageBreakBefore w:val="0"/>
        <w:kinsoku/>
        <w:wordWrap/>
        <w:overflowPunct/>
        <w:topLinePunct w:val="0"/>
        <w:autoSpaceDE/>
        <w:autoSpaceDN/>
        <w:bidi w:val="0"/>
        <w:adjustRightInd/>
        <w:snapToGrid/>
        <w:spacing w:before="0" w:after="0" w:line="240" w:lineRule="auto"/>
        <w:textAlignment w:val="auto"/>
        <w:rPr>
          <w:rFonts w:hint="eastAsia" w:eastAsia="方正小标宋简体"/>
          <w:bCs/>
          <w:sz w:val="46"/>
          <w:szCs w:val="46"/>
        </w:rPr>
      </w:pPr>
    </w:p>
    <w:p w14:paraId="0F89B53C">
      <w:pPr>
        <w:pageBreakBefore w:val="0"/>
        <w:kinsoku/>
        <w:wordWrap/>
        <w:overflowPunct/>
        <w:topLinePunct w:val="0"/>
        <w:autoSpaceDE/>
        <w:autoSpaceDN/>
        <w:bidi w:val="0"/>
        <w:adjustRightInd/>
        <w:snapToGrid/>
        <w:spacing w:line="240" w:lineRule="auto"/>
        <w:textAlignment w:val="auto"/>
        <w:rPr>
          <w:rFonts w:hint="eastAsia" w:eastAsia="方正小标宋简体"/>
          <w:bCs/>
          <w:sz w:val="46"/>
          <w:szCs w:val="46"/>
        </w:rPr>
      </w:pPr>
    </w:p>
    <w:p w14:paraId="6A630517">
      <w:pPr>
        <w:pStyle w:val="9"/>
        <w:pageBreakBefore w:val="0"/>
        <w:kinsoku/>
        <w:wordWrap/>
        <w:overflowPunct/>
        <w:topLinePunct w:val="0"/>
        <w:autoSpaceDE/>
        <w:autoSpaceDN/>
        <w:bidi w:val="0"/>
        <w:adjustRightInd/>
        <w:snapToGrid/>
        <w:spacing w:before="0" w:after="0" w:line="240" w:lineRule="auto"/>
        <w:textAlignment w:val="auto"/>
        <w:rPr>
          <w:rFonts w:hint="eastAsia" w:eastAsia="方正小标宋简体"/>
          <w:bCs/>
          <w:sz w:val="46"/>
          <w:szCs w:val="46"/>
        </w:rPr>
      </w:pPr>
    </w:p>
    <w:p w14:paraId="0A9BEAB9">
      <w:pPr>
        <w:pStyle w:val="9"/>
        <w:pageBreakBefore w:val="0"/>
        <w:kinsoku/>
        <w:wordWrap/>
        <w:overflowPunct/>
        <w:topLinePunct w:val="0"/>
        <w:autoSpaceDE/>
        <w:autoSpaceDN/>
        <w:bidi w:val="0"/>
        <w:adjustRightInd/>
        <w:snapToGrid/>
        <w:spacing w:before="0" w:after="0" w:line="240" w:lineRule="auto"/>
        <w:jc w:val="center"/>
        <w:textAlignment w:val="auto"/>
        <w:rPr>
          <w:rFonts w:hint="eastAsia" w:eastAsia="方正小标宋简体"/>
          <w:b w:val="0"/>
          <w:bCs w:val="0"/>
          <w:sz w:val="46"/>
          <w:szCs w:val="46"/>
          <w:lang w:eastAsia="zh-CN"/>
        </w:rPr>
      </w:pPr>
    </w:p>
    <w:p w14:paraId="1DFF127F">
      <w:pPr>
        <w:pStyle w:val="9"/>
        <w:pageBreakBefore w:val="0"/>
        <w:kinsoku/>
        <w:wordWrap/>
        <w:overflowPunct/>
        <w:topLinePunct w:val="0"/>
        <w:autoSpaceDE/>
        <w:autoSpaceDN/>
        <w:bidi w:val="0"/>
        <w:adjustRightInd/>
        <w:snapToGrid/>
        <w:spacing w:before="0" w:after="0" w:line="240" w:lineRule="auto"/>
        <w:jc w:val="center"/>
        <w:textAlignment w:val="auto"/>
        <w:rPr>
          <w:rFonts w:hint="eastAsia" w:eastAsia="方正小标宋简体"/>
          <w:b w:val="0"/>
          <w:bCs w:val="0"/>
          <w:sz w:val="46"/>
          <w:szCs w:val="46"/>
          <w:lang w:eastAsia="zh-CN"/>
        </w:rPr>
      </w:pPr>
    </w:p>
    <w:p w14:paraId="1F91E39B">
      <w:pPr>
        <w:pStyle w:val="9"/>
        <w:pageBreakBefore w:val="0"/>
        <w:kinsoku/>
        <w:wordWrap/>
        <w:overflowPunct/>
        <w:topLinePunct w:val="0"/>
        <w:autoSpaceDE/>
        <w:autoSpaceDN/>
        <w:bidi w:val="0"/>
        <w:adjustRightInd/>
        <w:snapToGrid/>
        <w:spacing w:before="0" w:after="0" w:line="240" w:lineRule="auto"/>
        <w:jc w:val="center"/>
        <w:textAlignment w:val="auto"/>
        <w:rPr>
          <w:rFonts w:hint="eastAsia" w:eastAsia="方正小标宋简体"/>
          <w:b w:val="0"/>
          <w:bCs w:val="0"/>
          <w:sz w:val="46"/>
          <w:szCs w:val="46"/>
          <w:lang w:eastAsia="zh-CN"/>
        </w:rPr>
      </w:pPr>
    </w:p>
    <w:p w14:paraId="0BC08490">
      <w:pPr>
        <w:pStyle w:val="9"/>
        <w:pageBreakBefore w:val="0"/>
        <w:kinsoku/>
        <w:wordWrap/>
        <w:overflowPunct/>
        <w:topLinePunct w:val="0"/>
        <w:autoSpaceDE/>
        <w:autoSpaceDN/>
        <w:bidi w:val="0"/>
        <w:adjustRightInd/>
        <w:snapToGrid/>
        <w:spacing w:before="0" w:after="0" w:line="240" w:lineRule="auto"/>
        <w:jc w:val="center"/>
        <w:textAlignment w:val="auto"/>
        <w:rPr>
          <w:rFonts w:hint="eastAsia" w:eastAsia="方正小标宋简体"/>
          <w:b w:val="0"/>
          <w:bCs w:val="0"/>
          <w:sz w:val="40"/>
          <w:szCs w:val="40"/>
          <w:lang w:eastAsia="zh-CN"/>
        </w:rPr>
      </w:pPr>
      <w:r>
        <w:rPr>
          <w:rFonts w:hint="eastAsia" w:eastAsia="方正小标宋简体"/>
          <w:b w:val="0"/>
          <w:bCs w:val="0"/>
          <w:sz w:val="40"/>
          <w:szCs w:val="40"/>
          <w:lang w:eastAsia="zh-CN"/>
        </w:rPr>
        <w:t>岳阳市教育科学技术研究院</w:t>
      </w:r>
    </w:p>
    <w:p w14:paraId="11169BDF">
      <w:pPr>
        <w:pageBreakBefore w:val="0"/>
        <w:kinsoku/>
        <w:wordWrap/>
        <w:overflowPunct/>
        <w:topLinePunct w:val="0"/>
        <w:autoSpaceDE/>
        <w:autoSpaceDN/>
        <w:bidi w:val="0"/>
        <w:adjustRightInd/>
        <w:snapToGrid/>
        <w:spacing w:line="240" w:lineRule="auto"/>
        <w:jc w:val="center"/>
        <w:textAlignment w:val="auto"/>
        <w:rPr>
          <w:rFonts w:hint="default"/>
          <w:b w:val="0"/>
          <w:bCs w:val="0"/>
          <w:sz w:val="18"/>
          <w:szCs w:val="21"/>
          <w:lang w:val="en-US" w:eastAsia="zh-CN"/>
        </w:rPr>
      </w:pPr>
      <w:r>
        <w:rPr>
          <w:rFonts w:hint="eastAsia" w:eastAsia="方正小标宋简体"/>
          <w:b w:val="0"/>
          <w:bCs w:val="0"/>
          <w:sz w:val="40"/>
          <w:szCs w:val="40"/>
          <w:lang w:val="en-US" w:eastAsia="zh-CN"/>
        </w:rPr>
        <w:t>2024年9月11日</w:t>
      </w:r>
    </w:p>
    <w:p w14:paraId="751F6E9A">
      <w:pPr>
        <w:pageBreakBefore w:val="0"/>
        <w:kinsoku/>
        <w:wordWrap/>
        <w:overflowPunct/>
        <w:topLinePunct w:val="0"/>
        <w:autoSpaceDE/>
        <w:autoSpaceDN/>
        <w:bidi w:val="0"/>
        <w:adjustRightInd/>
        <w:snapToGrid/>
        <w:spacing w:line="240" w:lineRule="auto"/>
        <w:textAlignment w:val="auto"/>
        <w:rPr>
          <w:rFonts w:eastAsia="仿宋_GB2312"/>
          <w:b/>
          <w:sz w:val="32"/>
        </w:rPr>
      </w:pPr>
    </w:p>
    <w:p w14:paraId="0430243F">
      <w:pPr>
        <w:pageBreakBefore w:val="0"/>
        <w:kinsoku/>
        <w:wordWrap/>
        <w:overflowPunct/>
        <w:topLinePunct w:val="0"/>
        <w:autoSpaceDE/>
        <w:autoSpaceDN/>
        <w:bidi w:val="0"/>
        <w:adjustRightInd/>
        <w:snapToGrid/>
        <w:spacing w:line="240" w:lineRule="auto"/>
        <w:textAlignment w:val="auto"/>
      </w:pPr>
    </w:p>
    <w:p w14:paraId="0FB1F1A5">
      <w:pPr>
        <w:pStyle w:val="9"/>
        <w:pageBreakBefore w:val="0"/>
        <w:kinsoku/>
        <w:wordWrap/>
        <w:overflowPunct/>
        <w:topLinePunct w:val="0"/>
        <w:autoSpaceDE/>
        <w:autoSpaceDN/>
        <w:bidi w:val="0"/>
        <w:adjustRightInd/>
        <w:snapToGrid/>
        <w:spacing w:before="0" w:after="0" w:line="240" w:lineRule="auto"/>
        <w:textAlignment w:val="auto"/>
      </w:pPr>
    </w:p>
    <w:p w14:paraId="4EC67C11">
      <w:pPr>
        <w:pageBreakBefore w:val="0"/>
        <w:kinsoku/>
        <w:wordWrap/>
        <w:overflowPunct/>
        <w:topLinePunct w:val="0"/>
        <w:autoSpaceDE/>
        <w:autoSpaceDN/>
        <w:bidi w:val="0"/>
        <w:adjustRightInd/>
        <w:snapToGrid/>
        <w:spacing w:line="240" w:lineRule="auto"/>
        <w:textAlignment w:val="auto"/>
      </w:pPr>
    </w:p>
    <w:p w14:paraId="2C3046FB">
      <w:pPr>
        <w:pStyle w:val="9"/>
        <w:pageBreakBefore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bCs w:val="0"/>
          <w:sz w:val="32"/>
          <w:szCs w:val="32"/>
          <w:lang w:eastAsia="zh-CN"/>
        </w:rPr>
      </w:pPr>
    </w:p>
    <w:p w14:paraId="57D400F1">
      <w:pPr>
        <w:rPr>
          <w:rFonts w:hint="eastAsia" w:ascii="黑体" w:hAnsi="黑体" w:eastAsia="黑体" w:cs="黑体"/>
          <w:b w:val="0"/>
          <w:bCs w:val="0"/>
          <w:sz w:val="32"/>
          <w:szCs w:val="32"/>
          <w:lang w:eastAsia="zh-CN"/>
        </w:rPr>
      </w:pPr>
    </w:p>
    <w:p w14:paraId="0923E36B">
      <w:pPr>
        <w:pStyle w:val="4"/>
        <w:rPr>
          <w:rFonts w:hint="eastAsia"/>
          <w:lang w:eastAsia="zh-CN"/>
        </w:rPr>
      </w:pPr>
    </w:p>
    <w:p w14:paraId="1F91758A">
      <w:pPr>
        <w:pStyle w:val="9"/>
        <w:pageBreakBefore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一、单位基本情况：</w:t>
      </w:r>
    </w:p>
    <w:p w14:paraId="6436F3F4">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（一）</w:t>
      </w:r>
      <w:r>
        <w:rPr>
          <w:rFonts w:hint="eastAsia" w:eastAsia="仿宋_GB2312" w:cs="仿宋_GB2312"/>
          <w:color w:val="000000" w:themeColor="text1"/>
          <w:kern w:val="0"/>
          <w:sz w:val="32"/>
          <w:szCs w:val="32"/>
          <w:lang w:eastAsia="zh-CN"/>
          <w14:textFill>
            <w14:solidFill>
              <w14:schemeClr w14:val="tx1"/>
            </w14:solidFill>
          </w14:textFill>
        </w:rPr>
        <w:t>主要</w:t>
      </w:r>
      <w:r>
        <w:rPr>
          <w:rFonts w:hint="eastAsia" w:eastAsia="仿宋_GB2312" w:cs="仿宋_GB2312"/>
          <w:color w:val="000000" w:themeColor="text1"/>
          <w:kern w:val="0"/>
          <w:sz w:val="32"/>
          <w:szCs w:val="32"/>
          <w14:textFill>
            <w14:solidFill>
              <w14:schemeClr w14:val="tx1"/>
            </w14:solidFill>
          </w14:textFill>
        </w:rPr>
        <w:t>职能</w:t>
      </w:r>
    </w:p>
    <w:p w14:paraId="64660EF1">
      <w:pPr>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岳阳市教育科学技术研究院是由原岳阳市教育科学研究所和原岳阳市教育技术中心合并后，于2008年12月重组成立的公益类全额拨款事业单位。承担全市中小学教育教学研究、学科教学业务指导和管理、教育装备建设等主要工作任务，致力于推动我市基础教育（含中小学教育、学前教育、特殊教育）、职业教育等的改革与发展，教学质量的监测与提质以及素质教育的研究与实践，积极提升我市基础教育、职业教育以及教育装备和信息化建设的水平。</w:t>
      </w:r>
    </w:p>
    <w:p w14:paraId="421F8FFA">
      <w:pPr>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主要工作职责</w:t>
      </w:r>
    </w:p>
    <w:p w14:paraId="6780CD96">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1.负责全市教育科学发展的规划、管理、指导以及教育科研成果的推广与应用；</w:t>
      </w:r>
    </w:p>
    <w:p w14:paraId="6FCB9E06">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2.负责全市中小学教学研究和学科教学业务管理；</w:t>
      </w:r>
    </w:p>
    <w:p w14:paraId="1AEFA017">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3.负责规划、指导、管理全市实验教学及装备工作，统筹指导市直学校实验教学及装备工作；</w:t>
      </w:r>
    </w:p>
    <w:p w14:paraId="6F8123CC">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4.负责全市教育信息化建设的研究与指导，构建统一、开放、规范的教育信息化运行服务体系；</w:t>
      </w:r>
    </w:p>
    <w:p w14:paraId="0ED1CBEF">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5.负责全市职业教育与成人教育的研究与指导；</w:t>
      </w:r>
    </w:p>
    <w:p w14:paraId="0076FDE8">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6.负责全市中小学教师继续教育工作，建立健全研训一体的教师培养新机制；</w:t>
      </w:r>
    </w:p>
    <w:p w14:paraId="71C2A272">
      <w:pPr>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7.负责全市基础教育质量监测与语言文字培训测试工作。</w:t>
      </w:r>
    </w:p>
    <w:p w14:paraId="6BBDCC69">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w:t>
      </w:r>
      <w:r>
        <w:rPr>
          <w:rFonts w:hint="eastAsia" w:eastAsia="仿宋_GB2312" w:cs="仿宋_GB2312"/>
          <w:color w:val="000000" w:themeColor="text1"/>
          <w:kern w:val="0"/>
          <w:sz w:val="32"/>
          <w:szCs w:val="32"/>
          <w:lang w:eastAsia="zh-CN"/>
          <w14:textFill>
            <w14:solidFill>
              <w14:schemeClr w14:val="tx1"/>
            </w14:solidFill>
          </w14:textFill>
        </w:rPr>
        <w:t>三</w:t>
      </w:r>
      <w:r>
        <w:rPr>
          <w:rFonts w:hint="eastAsia" w:eastAsia="仿宋_GB2312" w:cs="仿宋_GB2312"/>
          <w:color w:val="000000" w:themeColor="text1"/>
          <w:kern w:val="0"/>
          <w:sz w:val="32"/>
          <w:szCs w:val="32"/>
          <w14:textFill>
            <w14:solidFill>
              <w14:schemeClr w14:val="tx1"/>
            </w14:solidFill>
          </w14:textFill>
        </w:rPr>
        <w:t>）机构设置</w:t>
      </w:r>
    </w:p>
    <w:p w14:paraId="637936F7">
      <w:pPr>
        <w:pStyle w:val="4"/>
        <w:ind w:firstLine="640" w:firstLineChars="200"/>
        <w:rPr>
          <w:rFonts w:hint="eastAsia" w:eastAsia="仿宋_GB2312" w:cs="仿宋_GB2312"/>
          <w:color w:val="000000" w:themeColor="text1"/>
          <w:kern w:val="0"/>
          <w:sz w:val="32"/>
          <w:szCs w:val="32"/>
          <w:lang w:eastAsia="zh-CN"/>
          <w14:textFill>
            <w14:solidFill>
              <w14:schemeClr w14:val="tx1"/>
            </w14:solidFill>
          </w14:textFill>
        </w:rPr>
      </w:pPr>
      <w:r>
        <w:rPr>
          <w:rFonts w:hint="eastAsia" w:eastAsia="仿宋_GB2312" w:cs="仿宋_GB2312"/>
          <w:color w:val="000000" w:themeColor="text1"/>
          <w:kern w:val="0"/>
          <w:sz w:val="32"/>
          <w:szCs w:val="32"/>
          <w:lang w:eastAsia="zh-CN"/>
          <w14:textFill>
            <w14:solidFill>
              <w14:schemeClr w14:val="tx1"/>
            </w14:solidFill>
          </w14:textFill>
        </w:rPr>
        <w:t>岳阳市教育科学技术研究院是全额拨款事业单位，内设党政办公室、普通高中研究室、义务教育研究室、综合教育研究室（普通话测试站）、职成教育研究室、教育信息技术中心、实验教学与教育装备办公室、中小学教师研修与基础教育质量监测中心、工会。</w:t>
      </w:r>
    </w:p>
    <w:p w14:paraId="1069BAFB">
      <w:pPr>
        <w:numPr>
          <w:ilvl w:val="0"/>
          <w:numId w:val="1"/>
        </w:numPr>
        <w:rPr>
          <w:rFonts w:hint="eastAsia" w:eastAsia="仿宋_GB2312" w:cs="仿宋_GB2312"/>
          <w:color w:val="000000" w:themeColor="text1"/>
          <w:kern w:val="0"/>
          <w:sz w:val="32"/>
          <w:szCs w:val="32"/>
          <w:lang w:eastAsia="zh-CN"/>
          <w14:textFill>
            <w14:solidFill>
              <w14:schemeClr w14:val="tx1"/>
            </w14:solidFill>
          </w14:textFill>
        </w:rPr>
      </w:pPr>
      <w:r>
        <w:rPr>
          <w:rFonts w:hint="eastAsia" w:eastAsia="仿宋_GB2312" w:cs="仿宋_GB2312"/>
          <w:color w:val="000000" w:themeColor="text1"/>
          <w:kern w:val="0"/>
          <w:sz w:val="32"/>
          <w:szCs w:val="32"/>
          <w:lang w:eastAsia="zh-CN"/>
          <w14:textFill>
            <w14:solidFill>
              <w14:schemeClr w14:val="tx1"/>
            </w14:solidFill>
          </w14:textFill>
        </w:rPr>
        <w:t>人员编制情况</w:t>
      </w:r>
    </w:p>
    <w:p w14:paraId="40874447">
      <w:pPr>
        <w:pStyle w:val="4"/>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核定全额编制数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名。实有在编人员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人，退休人员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人。</w:t>
      </w:r>
    </w:p>
    <w:p w14:paraId="4C7AC434">
      <w:pPr>
        <w:pageBreakBefore w:val="0"/>
        <w:numPr>
          <w:ilvl w:val="0"/>
          <w:numId w:val="2"/>
        </w:numPr>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一般公共预算支出情况</w:t>
      </w:r>
    </w:p>
    <w:p w14:paraId="5D9890F4">
      <w:pPr>
        <w:pStyle w:val="4"/>
        <w:pageBreakBefore w:val="0"/>
        <w:numPr>
          <w:ilvl w:val="0"/>
          <w:numId w:val="3"/>
        </w:numPr>
        <w:kinsoku/>
        <w:wordWrap/>
        <w:overflowPunct/>
        <w:topLinePunct w:val="0"/>
        <w:autoSpaceDE/>
        <w:autoSpaceDN/>
        <w:bidi w:val="0"/>
        <w:adjustRightInd/>
        <w:snapToGrid/>
        <w:spacing w:before="0" w:after="0" w:line="240" w:lineRule="auto"/>
        <w:textAlignment w:val="auto"/>
        <w:rPr>
          <w:rFonts w:hint="eastAsia" w:ascii="楷体" w:hAnsi="楷体" w:eastAsia="楷体" w:cs="楷体"/>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基本支出情况</w:t>
      </w:r>
    </w:p>
    <w:p w14:paraId="122536B0">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包括一般公共预算、政府性基金、国有资本经营预算等财政拨款收入，以及经营收入、事业收入等单位资金。2023年本单位收入预算1,463.31万元，其中：财政拨款收入1,463.31万元，占100%；上级补助收入0万元，占0%；事业收入0万元，占0%；经营收入0万元，占0%；附属单位上缴收入0万元，占0%；其他收入0万元，占0%。</w:t>
      </w:r>
    </w:p>
    <w:p w14:paraId="3BCF9F96">
      <w:pPr>
        <w:pStyle w:val="4"/>
        <w:pageBreakBefore w:val="0"/>
        <w:kinsoku/>
        <w:wordWrap/>
        <w:overflowPunct/>
        <w:topLinePunct w:val="0"/>
        <w:autoSpaceDE/>
        <w:autoSpaceDN/>
        <w:bidi w:val="0"/>
        <w:adjustRightInd/>
        <w:snapToGrid/>
        <w:spacing w:before="0" w:after="0" w:line="240" w:lineRule="auto"/>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2023年本单位支出预算1,463.31万元，其中：基本支出1,129.76万元，占77%；项目支出333.56万元，占22%；上缴上级支出0万元，占0%；经营支出0万元，占0%；对附属单位补助支出0万元，占0%。</w:t>
      </w:r>
    </w:p>
    <w:p w14:paraId="18A2DDCE">
      <w:pPr>
        <w:pageBreakBefore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楷体" w:hAnsi="楷体" w:eastAsia="楷体" w:cs="楷体"/>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项目支出情况</w:t>
      </w:r>
    </w:p>
    <w:p w14:paraId="57DD3419">
      <w:pPr>
        <w:pStyle w:val="4"/>
        <w:pageBreakBefore w:val="0"/>
        <w:kinsoku/>
        <w:wordWrap/>
        <w:overflowPunct/>
        <w:topLinePunct w:val="0"/>
        <w:autoSpaceDE/>
        <w:autoSpaceDN/>
        <w:bidi w:val="0"/>
        <w:adjustRightInd/>
        <w:snapToGrid/>
        <w:spacing w:before="0" w:after="0" w:line="240" w:lineRule="auto"/>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2023年项目支出年初预算数为333.56万元，是指单位为完成特定行政工作任务或事业发展目标而发生的支出，包括有关业务工作经费、运行维护经费等。其中：业务工作经费支333.56万元，主要用于高三迎考、基础教育改革、教育规划与发展、教育科研与成果、实验教学管理与研究、中小学教学质量监控、职教专项、全市中小学心理健康教育、全市思政课建设、教育综合发展等方面。</w:t>
      </w:r>
    </w:p>
    <w:p w14:paraId="4740773C">
      <w:pPr>
        <w:pStyle w:val="4"/>
        <w:pageBreakBefore w:val="0"/>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政府性基金预算支出情况</w:t>
      </w:r>
    </w:p>
    <w:p w14:paraId="5AD24CF4">
      <w:pPr>
        <w:numPr>
          <w:ilvl w:val="0"/>
          <w:numId w:val="0"/>
        </w:numPr>
        <w:ind w:leftChars="0"/>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无</w:t>
      </w:r>
    </w:p>
    <w:p w14:paraId="4FF2F8A1">
      <w:pPr>
        <w:pStyle w:val="4"/>
        <w:pageBreakBefore w:val="0"/>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国有资本经营预算支出情况</w:t>
      </w:r>
    </w:p>
    <w:p w14:paraId="29877E2A">
      <w:pPr>
        <w:numPr>
          <w:ilvl w:val="0"/>
          <w:numId w:val="0"/>
        </w:numPr>
        <w:ind w:leftChars="0"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无</w:t>
      </w:r>
    </w:p>
    <w:p w14:paraId="10A54D02">
      <w:pPr>
        <w:pStyle w:val="4"/>
        <w:pageBreakBefore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五、社会保险基金预算支出情况</w:t>
      </w:r>
    </w:p>
    <w:p w14:paraId="0ABC8ED8">
      <w:pPr>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无</w:t>
      </w:r>
    </w:p>
    <w:p w14:paraId="527ED8E7">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六、部门整体支出绩效情况</w:t>
      </w:r>
    </w:p>
    <w:p w14:paraId="0C40D42B">
      <w:pPr>
        <w:pStyle w:val="4"/>
        <w:pageBreakBefore w:val="0"/>
        <w:kinsoku/>
        <w:wordWrap/>
        <w:overflowPunct/>
        <w:topLinePunct w:val="0"/>
        <w:autoSpaceDE/>
        <w:autoSpaceDN/>
        <w:bidi w:val="0"/>
        <w:adjustRightInd/>
        <w:snapToGrid/>
        <w:spacing w:before="0" w:after="0" w:line="240" w:lineRule="auto"/>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2023年度收、支总计1,463.31万元。与上年相比，减少75.14万元，增减少4%，主要是因为年终部分支出未及时划转。从整体上看，2023年我单位资金运行维护决策正确，资金管理规范，项目管理到位，政策执行有力，有效发挥了财政资金的使用效率，确保在职人员的基本工资福利待遇足额发放到位，基本保障单位的正常运行，在预算年度内完成各项费用的支付。</w:t>
      </w:r>
    </w:p>
    <w:p w14:paraId="0D5854C7">
      <w:pPr>
        <w:pStyle w:val="4"/>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我院各项项目资金其主要用途是确保了各项工作顺利进行，为推动全市教育教学研究提供了有力保障，人员经费公共支出严格执行各项制度，在项目经费的使用上，在保证各项任务顺利完成的同时，严格落实厉行节约的原则。</w:t>
      </w:r>
    </w:p>
    <w:p w14:paraId="3066029A">
      <w:pPr>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七、存在的问题及原因分析</w:t>
      </w:r>
    </w:p>
    <w:p w14:paraId="50249B81">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存在报账不及时的问题。将督促有关人员及时报账。</w:t>
      </w:r>
    </w:p>
    <w:p w14:paraId="491A8785">
      <w:pPr>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八、下一步改进措施</w:t>
      </w:r>
    </w:p>
    <w:p w14:paraId="36211EE9">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进一步完善财务制度，督促相关人员及时报账。</w:t>
      </w:r>
    </w:p>
    <w:p w14:paraId="42715632">
      <w:pPr>
        <w:pStyle w:val="4"/>
        <w:numPr>
          <w:ilvl w:val="0"/>
          <w:numId w:val="4"/>
        </w:numPr>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部门整体支出绩效自评结果拟应用和公开情况</w:t>
      </w:r>
    </w:p>
    <w:p w14:paraId="5A0A77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我单位的整体部门绩效自评报告和表格按要求及时在市教科院门户网站上公开，</w:t>
      </w:r>
      <w:bookmarkStart w:id="0" w:name="_GoBack"/>
      <w:bookmarkEnd w:id="0"/>
      <w:r>
        <w:rPr>
          <w:rFonts w:hint="eastAsia" w:ascii="仿宋" w:hAnsi="仿宋" w:eastAsia="仿宋" w:cs="仿宋"/>
          <w:color w:val="000000" w:themeColor="text1"/>
          <w:kern w:val="2"/>
          <w:sz w:val="32"/>
          <w:szCs w:val="32"/>
          <w:lang w:val="en-US" w:eastAsia="zh-CN" w:bidi="ar-SA"/>
          <w14:textFill>
            <w14:solidFill>
              <w14:schemeClr w14:val="tx1"/>
            </w14:solidFill>
          </w14:textFill>
        </w:rPr>
        <w:t>按照自评的结果对照各项业务工作及时分析和总结，在来年的预算安排和资金使用上有所调整，以便于更好地发挥资金的使用效益。</w:t>
      </w:r>
    </w:p>
    <w:p w14:paraId="6E2168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5B2C78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463460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454DC5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5BA607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4B92C1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317833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20ED57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tbl>
      <w:tblPr>
        <w:tblStyle w:val="6"/>
        <w:tblW w:w="86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9"/>
        <w:gridCol w:w="24"/>
        <w:gridCol w:w="899"/>
        <w:gridCol w:w="15"/>
        <w:gridCol w:w="612"/>
        <w:gridCol w:w="261"/>
        <w:gridCol w:w="77"/>
        <w:gridCol w:w="797"/>
        <w:gridCol w:w="15"/>
        <w:gridCol w:w="57"/>
        <w:gridCol w:w="430"/>
        <w:gridCol w:w="336"/>
        <w:gridCol w:w="365"/>
        <w:gridCol w:w="397"/>
        <w:gridCol w:w="711"/>
        <w:gridCol w:w="79"/>
        <w:gridCol w:w="575"/>
        <w:gridCol w:w="138"/>
        <w:gridCol w:w="293"/>
        <w:gridCol w:w="169"/>
        <w:gridCol w:w="388"/>
        <w:gridCol w:w="693"/>
        <w:gridCol w:w="216"/>
        <w:gridCol w:w="175"/>
      </w:tblGrid>
      <w:tr w14:paraId="47F6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671" w:type="dxa"/>
            <w:gridSpan w:val="24"/>
            <w:tcBorders>
              <w:top w:val="nil"/>
              <w:left w:val="nil"/>
              <w:bottom w:val="nil"/>
              <w:right w:val="nil"/>
            </w:tcBorders>
            <w:shd w:val="clear" w:color="auto" w:fill="auto"/>
            <w:noWrap/>
            <w:vAlign w:val="center"/>
          </w:tcPr>
          <w:p w14:paraId="1656B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w:t>
            </w:r>
            <w:r>
              <w:rPr>
                <w:rFonts w:hint="eastAsia" w:ascii="宋体" w:hAnsi="宋体" w:cs="宋体"/>
                <w:b/>
                <w:bCs/>
                <w:i w:val="0"/>
                <w:iCs w:val="0"/>
                <w:color w:val="000000"/>
                <w:kern w:val="0"/>
                <w:sz w:val="36"/>
                <w:szCs w:val="36"/>
                <w:u w:val="none"/>
                <w:lang w:val="en-US" w:eastAsia="zh-CN" w:bidi="ar"/>
              </w:rPr>
              <w:t>3</w:t>
            </w:r>
            <w:r>
              <w:rPr>
                <w:rFonts w:hint="eastAsia" w:ascii="宋体" w:hAnsi="宋体" w:eastAsia="宋体" w:cs="宋体"/>
                <w:b/>
                <w:bCs/>
                <w:i w:val="0"/>
                <w:iCs w:val="0"/>
                <w:color w:val="000000"/>
                <w:kern w:val="0"/>
                <w:sz w:val="36"/>
                <w:szCs w:val="36"/>
                <w:u w:val="none"/>
                <w:lang w:val="en-US" w:eastAsia="zh-CN" w:bidi="ar"/>
              </w:rPr>
              <w:t>年度部门整体支出绩效自评表</w:t>
            </w:r>
          </w:p>
        </w:tc>
      </w:tr>
      <w:tr w14:paraId="16DA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市级预算部门名称</w:t>
            </w:r>
          </w:p>
        </w:tc>
        <w:tc>
          <w:tcPr>
            <w:tcW w:w="7722" w:type="dxa"/>
            <w:gridSpan w:val="23"/>
            <w:tcBorders>
              <w:top w:val="single" w:color="000000" w:sz="4" w:space="0"/>
              <w:left w:val="single" w:color="000000" w:sz="4" w:space="0"/>
              <w:bottom w:val="single" w:color="auto" w:sz="4" w:space="0"/>
              <w:right w:val="single" w:color="000000" w:sz="4" w:space="0"/>
            </w:tcBorders>
            <w:shd w:val="clear" w:color="auto" w:fill="auto"/>
            <w:vAlign w:val="center"/>
          </w:tcPr>
          <w:p w14:paraId="74CB45E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岳阳市教育科学技术研究院</w:t>
            </w:r>
          </w:p>
        </w:tc>
      </w:tr>
      <w:tr w14:paraId="2A51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949" w:type="dxa"/>
            <w:vMerge w:val="restart"/>
            <w:tcBorders>
              <w:top w:val="single" w:color="000000" w:sz="4" w:space="0"/>
              <w:left w:val="single" w:color="000000" w:sz="4" w:space="0"/>
              <w:right w:val="single" w:color="000000" w:sz="4" w:space="0"/>
            </w:tcBorders>
            <w:shd w:val="clear" w:color="auto" w:fill="auto"/>
            <w:vAlign w:val="center"/>
          </w:tcPr>
          <w:p w14:paraId="49B2D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年度预</w:t>
            </w:r>
          </w:p>
          <w:p w14:paraId="08968B1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算申请（万元）</w:t>
            </w:r>
          </w:p>
        </w:tc>
        <w:tc>
          <w:tcPr>
            <w:tcW w:w="155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0F780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5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698AD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年初预算数</w:t>
            </w:r>
          </w:p>
        </w:tc>
        <w:tc>
          <w:tcPr>
            <w:tcW w:w="1188" w:type="dxa"/>
            <w:gridSpan w:val="4"/>
            <w:tcBorders>
              <w:top w:val="single" w:color="auto" w:sz="4" w:space="0"/>
              <w:left w:val="nil"/>
              <w:bottom w:val="single" w:color="000000" w:sz="4" w:space="0"/>
              <w:right w:val="single" w:color="000000" w:sz="4" w:space="0"/>
            </w:tcBorders>
            <w:shd w:val="clear" w:color="auto" w:fill="auto"/>
            <w:vAlign w:val="center"/>
          </w:tcPr>
          <w:p w14:paraId="3976B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全年预算数</w:t>
            </w:r>
          </w:p>
        </w:tc>
        <w:tc>
          <w:tcPr>
            <w:tcW w:w="118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568B7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全年执行数</w:t>
            </w:r>
          </w:p>
        </w:tc>
        <w:tc>
          <w:tcPr>
            <w:tcW w:w="7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C08C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分值</w:t>
            </w:r>
          </w:p>
        </w:tc>
        <w:tc>
          <w:tcPr>
            <w:tcW w:w="85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1A94A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执行率</w:t>
            </w:r>
          </w:p>
        </w:tc>
        <w:tc>
          <w:tcPr>
            <w:tcW w:w="108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2640E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得分</w:t>
            </w:r>
          </w:p>
        </w:tc>
      </w:tr>
      <w:tr w14:paraId="592B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9AD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155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0333F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年度资金总额</w:t>
            </w:r>
          </w:p>
        </w:tc>
        <w:tc>
          <w:tcPr>
            <w:tcW w:w="115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17609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1,463.31 </w:t>
            </w:r>
          </w:p>
        </w:tc>
        <w:tc>
          <w:tcPr>
            <w:tcW w:w="1188" w:type="dxa"/>
            <w:gridSpan w:val="4"/>
            <w:tcBorders>
              <w:top w:val="single" w:color="auto" w:sz="4" w:space="0"/>
              <w:left w:val="nil"/>
              <w:bottom w:val="single" w:color="000000" w:sz="4" w:space="0"/>
              <w:right w:val="single" w:color="000000" w:sz="4" w:space="0"/>
            </w:tcBorders>
            <w:shd w:val="clear" w:color="auto" w:fill="auto"/>
            <w:vAlign w:val="center"/>
          </w:tcPr>
          <w:p w14:paraId="50EF7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1,463.31 </w:t>
            </w:r>
          </w:p>
        </w:tc>
        <w:tc>
          <w:tcPr>
            <w:tcW w:w="118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353E6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1,463.31 </w:t>
            </w:r>
          </w:p>
        </w:tc>
        <w:tc>
          <w:tcPr>
            <w:tcW w:w="7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AED3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4B9AF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08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2DE89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r>
      <w:tr w14:paraId="3C08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5A53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3ED3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按收入性质分：</w:t>
            </w:r>
          </w:p>
        </w:tc>
        <w:tc>
          <w:tcPr>
            <w:tcW w:w="3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23EE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按支出性质分：</w:t>
            </w:r>
          </w:p>
        </w:tc>
      </w:tr>
      <w:tr w14:paraId="6194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965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DBD8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  一般公共预算：  1,463.31万元</w:t>
            </w:r>
          </w:p>
        </w:tc>
        <w:tc>
          <w:tcPr>
            <w:tcW w:w="3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7D9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其中：基本支出：1,129.76万元</w:t>
            </w:r>
          </w:p>
        </w:tc>
      </w:tr>
      <w:tr w14:paraId="52CF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821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5854DF6">
            <w:pPr>
              <w:keepNext w:val="0"/>
              <w:keepLines w:val="0"/>
              <w:pageBreakBefore w:val="0"/>
              <w:widowControl/>
              <w:suppressLineNumbers w:val="0"/>
              <w:kinsoku/>
              <w:wordWrap/>
              <w:overflowPunct/>
              <w:topLinePunct w:val="0"/>
              <w:autoSpaceDE/>
              <w:autoSpaceDN/>
              <w:bidi w:val="0"/>
              <w:adjustRightInd/>
              <w:snapToGrid/>
              <w:spacing w:line="240" w:lineRule="exact"/>
              <w:ind w:firstLine="900" w:firstLineChars="50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政府性基金拨款：</w:t>
            </w:r>
          </w:p>
        </w:tc>
        <w:tc>
          <w:tcPr>
            <w:tcW w:w="3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EBB4D5">
            <w:pPr>
              <w:keepNext w:val="0"/>
              <w:keepLines w:val="0"/>
              <w:pageBreakBefore w:val="0"/>
              <w:widowControl/>
              <w:suppressLineNumbers w:val="0"/>
              <w:kinsoku/>
              <w:wordWrap/>
              <w:overflowPunct/>
              <w:topLinePunct w:val="0"/>
              <w:autoSpaceDE/>
              <w:autoSpaceDN/>
              <w:bidi w:val="0"/>
              <w:adjustRightInd/>
              <w:snapToGrid/>
              <w:spacing w:line="240" w:lineRule="exact"/>
              <w:ind w:firstLine="540" w:firstLineChars="30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项目支出：333.56万元</w:t>
            </w:r>
          </w:p>
        </w:tc>
      </w:tr>
      <w:tr w14:paraId="224B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B9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EAE4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纳入专户管理的非税收入拨款：</w:t>
            </w:r>
          </w:p>
        </w:tc>
        <w:tc>
          <w:tcPr>
            <w:tcW w:w="3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DEFE8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0</w:t>
            </w:r>
          </w:p>
        </w:tc>
      </w:tr>
      <w:tr w14:paraId="025F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F9C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7EE5978">
            <w:pPr>
              <w:keepNext w:val="0"/>
              <w:keepLines w:val="0"/>
              <w:pageBreakBefore w:val="0"/>
              <w:widowControl/>
              <w:suppressLineNumbers w:val="0"/>
              <w:kinsoku/>
              <w:wordWrap/>
              <w:overflowPunct/>
              <w:topLinePunct w:val="0"/>
              <w:autoSpaceDE/>
              <w:autoSpaceDN/>
              <w:bidi w:val="0"/>
              <w:adjustRightInd/>
              <w:snapToGrid/>
              <w:spacing w:line="240" w:lineRule="exact"/>
              <w:ind w:firstLineChars="70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3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88B1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0</w:t>
            </w:r>
          </w:p>
        </w:tc>
      </w:tr>
      <w:tr w14:paraId="1D51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E0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年度总体目标</w:t>
            </w:r>
          </w:p>
        </w:tc>
        <w:tc>
          <w:tcPr>
            <w:tcW w:w="38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DF33E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预期目标</w:t>
            </w:r>
          </w:p>
        </w:tc>
        <w:tc>
          <w:tcPr>
            <w:tcW w:w="3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5BD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实际完成情况　</w:t>
            </w:r>
          </w:p>
        </w:tc>
      </w:tr>
      <w:tr w14:paraId="3382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126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vMerge w:val="restart"/>
            <w:tcBorders>
              <w:top w:val="single" w:color="000000" w:sz="4" w:space="0"/>
              <w:left w:val="single" w:color="000000" w:sz="4" w:space="0"/>
              <w:bottom w:val="nil"/>
              <w:right w:val="single" w:color="000000" w:sz="4" w:space="0"/>
            </w:tcBorders>
            <w:shd w:val="clear" w:color="auto" w:fill="auto"/>
            <w:vAlign w:val="center"/>
          </w:tcPr>
          <w:p w14:paraId="14AC5F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目标1：教育教学调研及指导。组织高三骨干教师研修培训、召开高三复习迎考工作会、组织进行高中学校教学视导和教学质量评价等。</w:t>
            </w:r>
          </w:p>
          <w:p w14:paraId="14E77E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目标2：基础课堂改革。开展义务教育学科教研指导、中考改革研究与试测等；</w:t>
            </w:r>
          </w:p>
          <w:p w14:paraId="458DF1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目标3：教育信息化。推进信息技术与课堂教学融合、开展教育信息化应用项目试点、开展中小学电脑制作活动等。</w:t>
            </w:r>
          </w:p>
          <w:p w14:paraId="58B3F5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目标4：课堂教学改革。开展课堂教学建模案例评优、课改实验校年度讲评、“金鹗奖”教师教学竞赛、组织岳阳市青少年科技创新大赛等。</w:t>
            </w:r>
          </w:p>
          <w:p w14:paraId="5723426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目标5：教育科研与成果推广。开展实验教学指导、组织小学科学教师实验技能竞赛、化学教师实验能手竞赛、教师实验说课竞赛。        </w:t>
            </w:r>
          </w:p>
          <w:p w14:paraId="1689D5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目标6： 教育规划与发展。组织省市级规划课题申报，评比活动。</w:t>
            </w:r>
          </w:p>
        </w:tc>
        <w:tc>
          <w:tcPr>
            <w:tcW w:w="383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81C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完成目标1：视导市直12所高中学校，县市区15所高中学校；培训450个高一骨干教师；建立高考9科新模式；2次分析全市近3万高三学生的学习情况。开展14科高中教师竞赛。收集高考9科信息并及时发布。</w:t>
            </w:r>
          </w:p>
          <w:p w14:paraId="4E94FEA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完成目标2：课改实验学校典例推介；中考改革成果推广；初步建成学科基地。</w:t>
            </w:r>
          </w:p>
          <w:p w14:paraId="6ECF109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完成目标3：举办第44届岳阳市青少年科技创新大赛；举办岳阳市第23届青少年青模、建筑模型及魔方悠悠球竞赛。</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完成目标4：组织2023年度省、市级规划课题评审；组织600人左右的省、市级课题主持人及科研骨干教师的培训会议；组织岳阳市第二届教育教学成果奖评选活动；召开2023年岳阳市课堂教学改革优秀成果推广会；</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完成目标5：全市中小学实验教学质量达到全省中等以上水平；组织全市各项实验教学竞赛并遴选出优胜者参加省赛；对市直学校实验教学和教育装备情况进行调研，为上级决策提供参考依据。</w:t>
            </w:r>
          </w:p>
          <w:p w14:paraId="0C2417F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rPr>
            </w:pPr>
            <w:r>
              <w:rPr>
                <w:rFonts w:hint="eastAsia" w:ascii="仿宋_GB2312" w:hAnsi="仿宋_GB2312" w:eastAsia="仿宋_GB2312" w:cs="仿宋_GB2312"/>
                <w:b w:val="0"/>
                <w:bCs w:val="0"/>
                <w:i w:val="0"/>
                <w:iCs w:val="0"/>
                <w:color w:val="000000"/>
                <w:kern w:val="0"/>
                <w:sz w:val="16"/>
                <w:szCs w:val="16"/>
                <w:u w:val="none"/>
                <w:lang w:val="en-US" w:eastAsia="zh-CN" w:bidi="ar"/>
              </w:rPr>
              <w:t>完成目标6：</w:t>
            </w:r>
            <w:r>
              <w:rPr>
                <w:rFonts w:hint="eastAsia" w:ascii="仿宋_GB2312" w:hAnsi="仿宋_GB2312" w:eastAsia="仿宋_GB2312" w:cs="仿宋_GB2312"/>
                <w:i w:val="0"/>
                <w:iCs w:val="0"/>
                <w:color w:val="000000"/>
                <w:kern w:val="0"/>
                <w:sz w:val="16"/>
                <w:szCs w:val="16"/>
                <w:u w:val="none"/>
                <w:lang w:val="en-US" w:eastAsia="zh-CN" w:bidi="ar"/>
              </w:rPr>
              <w:t>组织2023年度省、市级规划课题评审；组织600人左右的省、市级课题主持人及科研骨干教师的培训会议；组织岳阳市第二届教育教学成果奖评选活动；召开2023年岳阳市课堂教学改革优秀成果推广会。</w:t>
            </w:r>
          </w:p>
        </w:tc>
      </w:tr>
      <w:tr w14:paraId="06F5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EF2B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vMerge w:val="continue"/>
            <w:tcBorders>
              <w:top w:val="single" w:color="000000" w:sz="4" w:space="0"/>
              <w:left w:val="single" w:color="000000" w:sz="4" w:space="0"/>
              <w:bottom w:val="nil"/>
              <w:right w:val="single" w:color="000000" w:sz="4" w:space="0"/>
            </w:tcBorders>
            <w:shd w:val="clear" w:color="auto" w:fill="auto"/>
            <w:vAlign w:val="center"/>
          </w:tcPr>
          <w:p w14:paraId="189B679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3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B7C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7EE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DB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vMerge w:val="continue"/>
            <w:tcBorders>
              <w:top w:val="single" w:color="000000" w:sz="4" w:space="0"/>
              <w:left w:val="single" w:color="000000" w:sz="4" w:space="0"/>
              <w:bottom w:val="nil"/>
              <w:right w:val="single" w:color="000000" w:sz="4" w:space="0"/>
            </w:tcBorders>
            <w:shd w:val="clear" w:color="auto" w:fill="auto"/>
            <w:vAlign w:val="center"/>
          </w:tcPr>
          <w:p w14:paraId="19F7BCD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3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7F72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53F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B7D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88" w:type="dxa"/>
            <w:gridSpan w:val="12"/>
            <w:vMerge w:val="continue"/>
            <w:tcBorders>
              <w:top w:val="single" w:color="000000" w:sz="4" w:space="0"/>
              <w:left w:val="single" w:color="000000" w:sz="4" w:space="0"/>
              <w:bottom w:val="nil"/>
              <w:right w:val="single" w:color="000000" w:sz="4" w:space="0"/>
            </w:tcBorders>
            <w:shd w:val="clear" w:color="auto" w:fill="auto"/>
            <w:vAlign w:val="center"/>
          </w:tcPr>
          <w:p w14:paraId="2556348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383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F441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0CF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949" w:type="dxa"/>
            <w:vMerge w:val="restart"/>
            <w:tcBorders>
              <w:top w:val="single" w:color="000000" w:sz="4" w:space="0"/>
              <w:left w:val="single" w:color="000000" w:sz="4" w:space="0"/>
              <w:right w:val="single" w:color="000000" w:sz="4" w:space="0"/>
            </w:tcBorders>
            <w:shd w:val="clear" w:color="auto" w:fill="auto"/>
            <w:textDirection w:val="tbRlV"/>
            <w:vAlign w:val="center"/>
          </w:tcPr>
          <w:p w14:paraId="68F3A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绩效指标</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9CF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FA6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1299"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FD4FC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70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C3DB2B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年度指标值</w:t>
            </w:r>
          </w:p>
        </w:tc>
        <w:tc>
          <w:tcPr>
            <w:tcW w:w="1187"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1C2CE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557260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60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349355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47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50BF27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1A17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949" w:type="dxa"/>
            <w:vMerge w:val="continue"/>
            <w:tcBorders>
              <w:left w:val="single" w:color="000000" w:sz="4" w:space="0"/>
              <w:right w:val="single" w:color="000000" w:sz="4" w:space="0"/>
            </w:tcBorders>
            <w:shd w:val="clear" w:color="auto" w:fill="auto"/>
            <w:textDirection w:val="tbRlV"/>
            <w:vAlign w:val="center"/>
          </w:tcPr>
          <w:p w14:paraId="3F93AD5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restart"/>
            <w:tcBorders>
              <w:top w:val="single" w:color="000000" w:sz="4" w:space="0"/>
              <w:left w:val="single" w:color="000000" w:sz="4" w:space="0"/>
              <w:right w:val="single" w:color="000000" w:sz="4" w:space="0"/>
            </w:tcBorders>
            <w:shd w:val="clear" w:color="auto" w:fill="auto"/>
            <w:vAlign w:val="center"/>
          </w:tcPr>
          <w:p w14:paraId="0442045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产出指标（</w:t>
            </w:r>
            <w:r>
              <w:rPr>
                <w:rFonts w:hint="eastAsia" w:ascii="仿宋_GB2312" w:hAnsi="仿宋_GB2312" w:eastAsia="仿宋_GB2312" w:cs="仿宋_GB2312"/>
                <w:i w:val="0"/>
                <w:iCs w:val="0"/>
                <w:color w:val="000000"/>
                <w:sz w:val="18"/>
                <w:szCs w:val="18"/>
                <w:u w:val="none"/>
                <w:lang w:val="en-US" w:eastAsia="zh-CN"/>
              </w:rPr>
              <w:t>50分</w:t>
            </w:r>
            <w:r>
              <w:rPr>
                <w:rFonts w:hint="eastAsia" w:ascii="仿宋_GB2312" w:hAnsi="仿宋_GB2312" w:eastAsia="仿宋_GB2312" w:cs="仿宋_GB2312"/>
                <w:i w:val="0"/>
                <w:iCs w:val="0"/>
                <w:color w:val="000000"/>
                <w:sz w:val="18"/>
                <w:szCs w:val="18"/>
                <w:u w:val="none"/>
                <w:lang w:eastAsia="zh-CN"/>
              </w:rPr>
              <w:t>）</w:t>
            </w:r>
          </w:p>
        </w:tc>
        <w:tc>
          <w:tcPr>
            <w:tcW w:w="950" w:type="dxa"/>
            <w:gridSpan w:val="3"/>
            <w:tcBorders>
              <w:top w:val="single" w:color="000000" w:sz="4" w:space="0"/>
              <w:left w:val="single" w:color="000000" w:sz="4" w:space="0"/>
              <w:right w:val="single" w:color="auto" w:sz="4" w:space="0"/>
            </w:tcBorders>
            <w:shd w:val="clear" w:color="auto" w:fill="auto"/>
            <w:vAlign w:val="center"/>
          </w:tcPr>
          <w:p w14:paraId="3E4F1F1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数量指标</w:t>
            </w:r>
          </w:p>
        </w:tc>
        <w:tc>
          <w:tcPr>
            <w:tcW w:w="1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FE77E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6"/>
                <w:szCs w:val="6"/>
                <w:u w:val="none"/>
              </w:rPr>
            </w:pPr>
            <w:r>
              <w:rPr>
                <w:rFonts w:hint="eastAsia" w:ascii="仿宋_GB2312" w:hAnsi="宋体" w:eastAsia="仿宋_GB2312" w:cs="仿宋_GB2312"/>
                <w:i w:val="0"/>
                <w:iCs w:val="0"/>
                <w:color w:val="000000"/>
                <w:kern w:val="0"/>
                <w:sz w:val="13"/>
                <w:szCs w:val="13"/>
                <w:u w:val="none"/>
                <w:lang w:val="en-US" w:eastAsia="zh-CN" w:bidi="ar"/>
              </w:rPr>
              <w:t>1.组织骨干教师研修培训活动10余次；2.确定教育信息化应用项目试点25个；</w:t>
            </w:r>
            <w:r>
              <w:rPr>
                <w:rStyle w:val="21"/>
                <w:rFonts w:hAnsi="宋体"/>
                <w:sz w:val="13"/>
                <w:szCs w:val="13"/>
                <w:lang w:val="en-US" w:eastAsia="zh-CN" w:bidi="ar"/>
              </w:rPr>
              <w:t>3.开展各类课堂教学改革活动；4.组织各类科研与成果推广竞赛活动；5.规划申报省市级课题。</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AD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专项项目</w:t>
            </w:r>
          </w:p>
        </w:tc>
        <w:tc>
          <w:tcPr>
            <w:tcW w:w="11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A11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10个专项完成</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4EE3059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20</w:t>
            </w:r>
          </w:p>
        </w:tc>
        <w:tc>
          <w:tcPr>
            <w:tcW w:w="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C66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20</w:t>
            </w:r>
          </w:p>
        </w:tc>
        <w:tc>
          <w:tcPr>
            <w:tcW w:w="14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5153C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B90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949" w:type="dxa"/>
            <w:vMerge w:val="continue"/>
            <w:tcBorders>
              <w:left w:val="single" w:color="000000" w:sz="4" w:space="0"/>
              <w:right w:val="single" w:color="000000" w:sz="4" w:space="0"/>
            </w:tcBorders>
            <w:shd w:val="clear" w:color="auto" w:fill="auto"/>
            <w:textDirection w:val="tbRlV"/>
            <w:vAlign w:val="center"/>
          </w:tcPr>
          <w:p w14:paraId="43F39B7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F02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078E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2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33FE8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4"/>
                <w:szCs w:val="4"/>
                <w:u w:val="none"/>
              </w:rPr>
            </w:pPr>
            <w:r>
              <w:rPr>
                <w:rFonts w:hint="eastAsia" w:ascii="仿宋_GB2312" w:hAnsi="宋体" w:eastAsia="仿宋_GB2312" w:cs="仿宋_GB2312"/>
                <w:i w:val="0"/>
                <w:iCs w:val="0"/>
                <w:color w:val="000000"/>
                <w:kern w:val="0"/>
                <w:sz w:val="13"/>
                <w:szCs w:val="13"/>
                <w:u w:val="none"/>
                <w:lang w:val="en-US" w:eastAsia="zh-CN" w:bidi="ar"/>
              </w:rPr>
              <w:t>1.全市基础课堂改革开展率；2.教师研修培训合格率</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01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1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C7EA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全部完成</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1B19D75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B2125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4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98C49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127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949" w:type="dxa"/>
            <w:vMerge w:val="continue"/>
            <w:tcBorders>
              <w:left w:val="single" w:color="000000" w:sz="4" w:space="0"/>
              <w:right w:val="single" w:color="000000" w:sz="4" w:space="0"/>
            </w:tcBorders>
            <w:shd w:val="clear" w:color="auto" w:fill="auto"/>
            <w:textDirection w:val="tbRlV"/>
            <w:vAlign w:val="center"/>
          </w:tcPr>
          <w:p w14:paraId="3C7EDD0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7BA7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3CED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2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121EE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4"/>
                <w:szCs w:val="4"/>
                <w:u w:val="none"/>
              </w:rPr>
            </w:pPr>
            <w:r>
              <w:rPr>
                <w:rFonts w:hint="eastAsia" w:ascii="仿宋_GB2312" w:hAnsi="宋体" w:eastAsia="仿宋_GB2312" w:cs="仿宋_GB2312"/>
                <w:i w:val="0"/>
                <w:iCs w:val="0"/>
                <w:color w:val="000000"/>
                <w:kern w:val="0"/>
                <w:sz w:val="13"/>
                <w:szCs w:val="13"/>
                <w:u w:val="none"/>
                <w:lang w:val="en-US" w:eastAsia="zh-CN" w:bidi="ar"/>
              </w:rPr>
              <w:t>1.高中学校教学视导和教学质量评价1-12月按时完成；2.科研课题评比8月份按时完成</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1A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p>
        </w:tc>
        <w:tc>
          <w:tcPr>
            <w:tcW w:w="11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3F1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按时完成</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13F9988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E5D1C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4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F5306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289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949" w:type="dxa"/>
            <w:vMerge w:val="continue"/>
            <w:tcBorders>
              <w:left w:val="single" w:color="000000" w:sz="4" w:space="0"/>
              <w:right w:val="single" w:color="000000" w:sz="4" w:space="0"/>
            </w:tcBorders>
            <w:shd w:val="clear" w:color="auto" w:fill="auto"/>
            <w:textDirection w:val="tbRlV"/>
            <w:vAlign w:val="center"/>
          </w:tcPr>
          <w:p w14:paraId="49FAB2E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891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37526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35EA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4"/>
                <w:szCs w:val="4"/>
                <w:u w:val="none"/>
              </w:rPr>
            </w:pPr>
            <w:r>
              <w:rPr>
                <w:rFonts w:hint="eastAsia" w:ascii="仿宋_GB2312" w:hAnsi="宋体" w:eastAsia="仿宋_GB2312" w:cs="仿宋_GB2312"/>
                <w:i w:val="0"/>
                <w:iCs w:val="0"/>
                <w:color w:val="000000"/>
                <w:kern w:val="0"/>
                <w:sz w:val="13"/>
                <w:szCs w:val="13"/>
                <w:u w:val="none"/>
                <w:lang w:val="en-US" w:eastAsia="zh-CN" w:bidi="ar"/>
              </w:rPr>
              <w:t>成本支出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421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i w:val="0"/>
                <w:iCs w:val="0"/>
                <w:color w:val="000000"/>
                <w:sz w:val="11"/>
                <w:szCs w:val="11"/>
                <w:u w:val="none"/>
              </w:rPr>
            </w:pPr>
            <w:r>
              <w:rPr>
                <w:rFonts w:hint="eastAsia" w:ascii="仿宋_GB2312" w:hAnsi="仿宋_GB2312" w:eastAsia="仿宋_GB2312" w:cs="仿宋_GB2312"/>
                <w:i w:val="0"/>
                <w:iCs w:val="0"/>
                <w:color w:val="000000"/>
                <w:kern w:val="0"/>
                <w:sz w:val="11"/>
                <w:szCs w:val="11"/>
                <w:u w:val="none"/>
                <w:lang w:val="en-US" w:eastAsia="zh-CN" w:bidi="ar"/>
              </w:rPr>
              <w:t>不超预算</w:t>
            </w:r>
          </w:p>
        </w:tc>
        <w:tc>
          <w:tcPr>
            <w:tcW w:w="11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F59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按预算完成</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9979A2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22CC3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4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D9772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40B2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949" w:type="dxa"/>
            <w:vMerge w:val="continue"/>
            <w:tcBorders>
              <w:left w:val="single" w:color="000000" w:sz="4" w:space="0"/>
              <w:right w:val="single" w:color="000000" w:sz="4" w:space="0"/>
            </w:tcBorders>
            <w:shd w:val="clear" w:color="auto" w:fill="auto"/>
            <w:textDirection w:val="tbRlV"/>
            <w:vAlign w:val="center"/>
          </w:tcPr>
          <w:p w14:paraId="0A4C4EC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EB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效益指标（30分）　</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23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299"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013FD8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无</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AF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E11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按质完成</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21C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1202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61C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2CB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49" w:type="dxa"/>
            <w:vMerge w:val="continue"/>
            <w:tcBorders>
              <w:left w:val="single" w:color="000000" w:sz="4" w:space="0"/>
              <w:right w:val="single" w:color="000000" w:sz="4" w:space="0"/>
            </w:tcBorders>
            <w:shd w:val="clear" w:color="auto" w:fill="auto"/>
            <w:textDirection w:val="tbRlV"/>
            <w:vAlign w:val="center"/>
          </w:tcPr>
          <w:p w14:paraId="54FC74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DD7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915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6ED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全市初中、高中、职教工作得到提高，老师素质得到提升</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EB9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95A0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BB1">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DA171">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6</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567BE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6"/>
                <w:szCs w:val="16"/>
                <w:u w:val="none"/>
                <w:lang w:eastAsia="zh-CN"/>
              </w:rPr>
              <w:t>原因：部分学校心理活动开展不规范；措施：应加强交流和指导。</w:t>
            </w:r>
          </w:p>
        </w:tc>
      </w:tr>
      <w:tr w14:paraId="5C17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949" w:type="dxa"/>
            <w:vMerge w:val="continue"/>
            <w:tcBorders>
              <w:left w:val="single" w:color="000000" w:sz="4" w:space="0"/>
              <w:right w:val="single" w:color="000000" w:sz="4" w:space="0"/>
            </w:tcBorders>
            <w:shd w:val="clear" w:color="auto" w:fill="auto"/>
            <w:textDirection w:val="tbRlV"/>
            <w:vAlign w:val="center"/>
          </w:tcPr>
          <w:p w14:paraId="170FE0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C1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967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123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无</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A15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773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按质完成</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602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6CAD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5</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77C4B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r>
      <w:tr w14:paraId="215F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949" w:type="dxa"/>
            <w:vMerge w:val="continue"/>
            <w:tcBorders>
              <w:left w:val="single" w:color="000000" w:sz="4" w:space="0"/>
              <w:right w:val="single" w:color="000000" w:sz="4" w:space="0"/>
            </w:tcBorders>
            <w:shd w:val="clear" w:color="auto" w:fill="auto"/>
            <w:textDirection w:val="tbRlV"/>
            <w:vAlign w:val="center"/>
          </w:tcPr>
          <w:p w14:paraId="5347F0D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2B9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733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4986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促进教师专业成长</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C9E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88A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按质完成</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2F4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5</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3A16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5</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4E653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r>
      <w:tr w14:paraId="3848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49" w:type="dxa"/>
            <w:vMerge w:val="continue"/>
            <w:tcBorders>
              <w:left w:val="single" w:color="000000" w:sz="4" w:space="0"/>
              <w:right w:val="single" w:color="000000" w:sz="4" w:space="0"/>
            </w:tcBorders>
            <w:shd w:val="clear" w:color="auto" w:fill="auto"/>
            <w:textDirection w:val="tbRlV"/>
            <w:vAlign w:val="center"/>
          </w:tcPr>
          <w:p w14:paraId="3C169D7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22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满意度</w:t>
            </w:r>
          </w:p>
          <w:p w14:paraId="5090C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指标</w:t>
            </w:r>
          </w:p>
          <w:p w14:paraId="387C3D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（10分）</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2D5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服务对象满意度指标</w:t>
            </w:r>
          </w:p>
        </w:tc>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8EDE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3"/>
                <w:szCs w:val="13"/>
                <w:u w:val="none"/>
                <w:lang w:val="en-US" w:eastAsia="zh-CN" w:bidi="ar"/>
              </w:rPr>
              <w:t>1、学校综合满意度</w:t>
            </w:r>
            <w:r>
              <w:rPr>
                <w:rFonts w:hint="eastAsia" w:ascii="仿宋_GB2312" w:hAnsi="宋体" w:eastAsia="仿宋_GB2312" w:cs="仿宋_GB2312"/>
                <w:i w:val="0"/>
                <w:iCs w:val="0"/>
                <w:color w:val="000000"/>
                <w:kern w:val="0"/>
                <w:sz w:val="13"/>
                <w:szCs w:val="13"/>
                <w:u w:val="none"/>
                <w:lang w:val="en-US" w:eastAsia="zh-CN" w:bidi="ar"/>
              </w:rPr>
              <w:br w:type="textWrapping"/>
            </w:r>
            <w:r>
              <w:rPr>
                <w:rFonts w:hint="eastAsia" w:ascii="仿宋_GB2312" w:hAnsi="宋体" w:eastAsia="仿宋_GB2312" w:cs="仿宋_GB2312"/>
                <w:i w:val="0"/>
                <w:iCs w:val="0"/>
                <w:color w:val="000000"/>
                <w:kern w:val="0"/>
                <w:sz w:val="13"/>
                <w:szCs w:val="13"/>
                <w:u w:val="none"/>
                <w:lang w:val="en-US" w:eastAsia="zh-CN" w:bidi="ar"/>
              </w:rPr>
              <w:t>2、教师综合满意度</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65A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A59D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按质完成</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D91F">
            <w:pPr>
              <w:keepNext w:val="0"/>
              <w:keepLines w:val="0"/>
              <w:pageBreakBefore w:val="0"/>
              <w:widowControl/>
              <w:kinsoku/>
              <w:wordWrap/>
              <w:overflowPunct/>
              <w:topLinePunct w:val="0"/>
              <w:autoSpaceDE/>
              <w:autoSpaceDN/>
              <w:bidi w:val="0"/>
              <w:adjustRightInd/>
              <w:snapToGrid/>
              <w:spacing w:line="200" w:lineRule="exact"/>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7B3AE">
            <w:pPr>
              <w:keepNext w:val="0"/>
              <w:keepLines w:val="0"/>
              <w:pageBreakBefore w:val="0"/>
              <w:widowControl/>
              <w:kinsoku/>
              <w:wordWrap/>
              <w:overflowPunct/>
              <w:topLinePunct w:val="0"/>
              <w:autoSpaceDE/>
              <w:autoSpaceDN/>
              <w:bidi w:val="0"/>
              <w:adjustRightInd/>
              <w:snapToGrid/>
              <w:spacing w:line="200" w:lineRule="exact"/>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9B46D8">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14:paraId="7FCD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60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292E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108B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96</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E7F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554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 w:type="dxa"/>
          <w:trHeight w:val="111" w:hRule="atLeast"/>
        </w:trPr>
        <w:tc>
          <w:tcPr>
            <w:tcW w:w="8496" w:type="dxa"/>
            <w:gridSpan w:val="23"/>
            <w:tcBorders>
              <w:top w:val="nil"/>
              <w:left w:val="nil"/>
              <w:bottom w:val="nil"/>
              <w:right w:val="nil"/>
            </w:tcBorders>
            <w:shd w:val="clear" w:color="auto" w:fill="auto"/>
            <w:vAlign w:val="center"/>
          </w:tcPr>
          <w:p w14:paraId="5908F3D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xml:space="preserve">填表人：刘婷   填报日期：2024年9月11日    联系电话：13907306836   单位负责人签字：李伟灵 </w:t>
            </w:r>
          </w:p>
        </w:tc>
      </w:tr>
      <w:tr w14:paraId="45D9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362" w:hRule="atLeast"/>
        </w:trPr>
        <w:tc>
          <w:tcPr>
            <w:tcW w:w="8280" w:type="dxa"/>
            <w:gridSpan w:val="22"/>
            <w:tcBorders>
              <w:top w:val="nil"/>
              <w:left w:val="nil"/>
              <w:bottom w:val="nil"/>
              <w:right w:val="nil"/>
            </w:tcBorders>
            <w:shd w:val="clear" w:color="auto" w:fill="auto"/>
            <w:noWrap/>
            <w:vAlign w:val="center"/>
          </w:tcPr>
          <w:p w14:paraId="5AEE4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2572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108" w:hRule="atLeast"/>
        </w:trPr>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032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473096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3C1D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高三复习迎考</w:t>
            </w:r>
          </w:p>
        </w:tc>
      </w:tr>
      <w:tr w14:paraId="2444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108" w:hRule="atLeast"/>
        </w:trPr>
        <w:tc>
          <w:tcPr>
            <w:tcW w:w="973" w:type="dxa"/>
            <w:gridSpan w:val="2"/>
            <w:tcBorders>
              <w:top w:val="nil"/>
              <w:left w:val="single" w:color="000000" w:sz="4" w:space="0"/>
              <w:bottom w:val="single" w:color="000000" w:sz="4" w:space="0"/>
              <w:right w:val="single" w:color="000000" w:sz="4" w:space="0"/>
            </w:tcBorders>
            <w:shd w:val="clear" w:color="auto" w:fill="auto"/>
            <w:vAlign w:val="center"/>
          </w:tcPr>
          <w:p w14:paraId="6C413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CF6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0AE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3C84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68" w:hRule="atLeast"/>
        </w:trPr>
        <w:tc>
          <w:tcPr>
            <w:tcW w:w="973" w:type="dxa"/>
            <w:gridSpan w:val="2"/>
            <w:vMerge w:val="restart"/>
            <w:tcBorders>
              <w:top w:val="single" w:color="000000" w:sz="4" w:space="0"/>
              <w:left w:val="single" w:color="000000" w:sz="4" w:space="0"/>
              <w:right w:val="single" w:color="000000" w:sz="4" w:space="0"/>
            </w:tcBorders>
            <w:shd w:val="clear" w:color="auto" w:fill="auto"/>
            <w:vAlign w:val="center"/>
          </w:tcPr>
          <w:p w14:paraId="0A917BF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4"/>
            <w:tcBorders>
              <w:top w:val="nil"/>
              <w:left w:val="single" w:color="000000" w:sz="4" w:space="0"/>
              <w:bottom w:val="single" w:color="000000" w:sz="4" w:space="0"/>
              <w:right w:val="single" w:color="000000" w:sz="4" w:space="0"/>
            </w:tcBorders>
            <w:shd w:val="clear" w:color="auto" w:fill="auto"/>
            <w:vAlign w:val="center"/>
          </w:tcPr>
          <w:p w14:paraId="53939C8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946" w:type="dxa"/>
            <w:gridSpan w:val="4"/>
            <w:tcBorders>
              <w:top w:val="nil"/>
              <w:left w:val="nil"/>
              <w:bottom w:val="single" w:color="000000" w:sz="4" w:space="0"/>
              <w:right w:val="single" w:color="000000" w:sz="4" w:space="0"/>
            </w:tcBorders>
            <w:shd w:val="clear" w:color="auto" w:fill="auto"/>
            <w:vAlign w:val="center"/>
          </w:tcPr>
          <w:p w14:paraId="5DA3C1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年初</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6" w:type="dxa"/>
            <w:gridSpan w:val="2"/>
            <w:tcBorders>
              <w:top w:val="nil"/>
              <w:left w:val="single" w:color="000000" w:sz="4" w:space="0"/>
              <w:bottom w:val="single" w:color="000000" w:sz="4" w:space="0"/>
              <w:right w:val="single" w:color="000000" w:sz="4" w:space="0"/>
            </w:tcBorders>
            <w:shd w:val="clear" w:color="auto" w:fill="auto"/>
            <w:vAlign w:val="center"/>
          </w:tcPr>
          <w:p w14:paraId="20D5C4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159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7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A80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2E0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507E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0"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DB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48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C90D0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CEDB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EFF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6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23A52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5182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5223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0"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33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17D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C3EB5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3A1F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7BB1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2B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A33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AF87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DD2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142"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A11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DA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7B8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53EE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CB05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D36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7D7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059F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C1F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0"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8851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5D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DEAE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369C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81FB8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AD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19F8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2035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642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0" w:hRule="atLeast"/>
        </w:trPr>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97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1D4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C81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11EB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52"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C3C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379E9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1.优化课堂教学方法</w:t>
            </w:r>
          </w:p>
          <w:p w14:paraId="452FCEB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2.明确高考趋势.</w:t>
            </w:r>
          </w:p>
          <w:p w14:paraId="2CBBFB6C">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3.建立高三教学的新模式</w:t>
            </w:r>
          </w:p>
          <w:p w14:paraId="06A91BB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4.加强培辅的针对性</w:t>
            </w:r>
          </w:p>
          <w:p w14:paraId="0401244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5.树立教学典型</w:t>
            </w:r>
          </w:p>
          <w:p w14:paraId="0D078C1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6.确保教学方向明确</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5C2239">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1.视导市直12所高中学校，县市区15所高中学校；</w:t>
            </w:r>
          </w:p>
          <w:p w14:paraId="58399E14">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2.培训450个高一骨干教师；</w:t>
            </w:r>
          </w:p>
          <w:p w14:paraId="7776FF9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rPr>
              <w:t>3.建立高考9科新模式；4.2次分析全市近3万高三学生的学习情况。5.开展14科高中教师竞赛。6.收集高考9科信息并及时发布</w:t>
            </w:r>
            <w:r>
              <w:rPr>
                <w:rFonts w:hint="eastAsia" w:ascii="仿宋_GB2312" w:hAnsi="仿宋_GB2312" w:eastAsia="仿宋_GB2312" w:cs="仿宋_GB2312"/>
                <w:i w:val="0"/>
                <w:iCs w:val="0"/>
                <w:color w:val="000000"/>
                <w:sz w:val="16"/>
                <w:szCs w:val="16"/>
                <w:u w:val="none"/>
                <w:lang w:eastAsia="zh-CN"/>
              </w:rPr>
              <w:t>。</w:t>
            </w:r>
          </w:p>
        </w:tc>
      </w:tr>
      <w:tr w14:paraId="0FC4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5" w:hRule="atLeast"/>
        </w:trPr>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7FB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65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EF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DC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27317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7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D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AA0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A3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73D5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132"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0A22E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89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4C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0E673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1.培训高中骨干教师</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697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450人</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204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E655">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8</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BE1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8</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B64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3DC3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182"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33413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C5E4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7E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09D33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2.建立高考新</w:t>
            </w:r>
            <w:r>
              <w:rPr>
                <w:rFonts w:hint="eastAsia" w:ascii="宋体" w:hAnsi="宋体" w:eastAsia="宋体" w:cs="宋体"/>
                <w:i w:val="0"/>
                <w:iCs w:val="0"/>
                <w:color w:val="000000"/>
                <w:kern w:val="0"/>
                <w:sz w:val="16"/>
                <w:szCs w:val="16"/>
                <w:u w:val="none"/>
                <w:lang w:val="en-US" w:eastAsia="zh-CN" w:bidi="ar"/>
              </w:rPr>
              <w:t>模式</w:t>
            </w:r>
            <w:r>
              <w:rPr>
                <w:rFonts w:hint="eastAsia" w:ascii="宋体" w:hAnsi="宋体" w:eastAsia="宋体" w:cs="宋体"/>
                <w:i w:val="0"/>
                <w:iCs w:val="0"/>
                <w:color w:val="000000"/>
                <w:kern w:val="0"/>
                <w:sz w:val="15"/>
                <w:szCs w:val="15"/>
                <w:u w:val="none"/>
                <w:lang w:val="en-US" w:eastAsia="zh-CN" w:bidi="ar"/>
              </w:rPr>
              <w:t>；</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E4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9科</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7F676">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FE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8</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1F7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8</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842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5DA9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1"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041A2C">
            <w:pPr>
              <w:keepNext w:val="0"/>
              <w:keepLines w:val="0"/>
              <w:pageBreakBefore w:val="0"/>
              <w:widowControl/>
              <w:kinsoku/>
              <w:wordWrap/>
              <w:overflowPunct/>
              <w:topLinePunct w:val="0"/>
              <w:autoSpaceDE/>
              <w:autoSpaceDN/>
              <w:bidi w:val="0"/>
              <w:adjustRightInd/>
              <w:snapToGrid/>
              <w:spacing w:line="240" w:lineRule="exact"/>
              <w:jc w:val="cente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9467F">
            <w:pPr>
              <w:keepNext w:val="0"/>
              <w:keepLines w:val="0"/>
              <w:pageBreakBefore w:val="0"/>
              <w:widowControl/>
              <w:kinsoku/>
              <w:wordWrap/>
              <w:overflowPunct/>
              <w:topLinePunct w:val="0"/>
              <w:autoSpaceDE/>
              <w:autoSpaceDN/>
              <w:bidi w:val="0"/>
              <w:adjustRightInd/>
              <w:snapToGrid/>
              <w:spacing w:line="240" w:lineRule="exact"/>
              <w:jc w:val="cente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718BA">
            <w:pPr>
              <w:keepNext w:val="0"/>
              <w:keepLines w:val="0"/>
              <w:pageBreakBefore w:val="0"/>
              <w:widowControl/>
              <w:kinsoku/>
              <w:wordWrap/>
              <w:overflowPunct/>
              <w:topLinePunct w:val="0"/>
              <w:autoSpaceDE/>
              <w:autoSpaceDN/>
              <w:bidi w:val="0"/>
              <w:adjustRightInd/>
              <w:snapToGrid/>
              <w:spacing w:line="240" w:lineRule="exact"/>
              <w:jc w:val="center"/>
            </w:pP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55F2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3.2次分析全市近3万高三学生的学习情况</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A1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2次，3万</w:t>
            </w:r>
            <w:r>
              <w:rPr>
                <w:rFonts w:hint="eastAsia" w:ascii="宋体" w:hAnsi="宋体" w:cs="宋体"/>
                <w:i w:val="0"/>
                <w:iCs w:val="0"/>
                <w:color w:val="000000"/>
                <w:kern w:val="0"/>
                <w:sz w:val="15"/>
                <w:szCs w:val="15"/>
                <w:u w:val="none"/>
                <w:lang w:val="en-US" w:eastAsia="zh-CN" w:bidi="ar"/>
              </w:rPr>
              <w:t>人</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C39A">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34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8</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724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8</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CFD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7E29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1" w:hRule="atLeast"/>
        </w:trPr>
        <w:tc>
          <w:tcPr>
            <w:tcW w:w="973" w:type="dxa"/>
            <w:gridSpan w:val="2"/>
            <w:vMerge w:val="continue"/>
            <w:tcBorders>
              <w:left w:val="single" w:color="000000" w:sz="4" w:space="0"/>
              <w:bottom w:val="single" w:color="000000" w:sz="4" w:space="0"/>
              <w:right w:val="single" w:color="000000" w:sz="4" w:space="0"/>
            </w:tcBorders>
            <w:shd w:val="clear" w:color="auto" w:fill="auto"/>
            <w:textDirection w:val="tbRlV"/>
            <w:vAlign w:val="center"/>
          </w:tcPr>
          <w:p w14:paraId="6057AEF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left w:val="single" w:color="000000" w:sz="4" w:space="0"/>
              <w:bottom w:val="single" w:color="000000" w:sz="4" w:space="0"/>
              <w:right w:val="single" w:color="000000" w:sz="4" w:space="0"/>
            </w:tcBorders>
            <w:shd w:val="clear" w:color="auto" w:fill="auto"/>
            <w:vAlign w:val="center"/>
          </w:tcPr>
          <w:p w14:paraId="41CD74C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left w:val="single" w:color="000000" w:sz="4" w:space="0"/>
              <w:bottom w:val="single" w:color="000000" w:sz="4" w:space="0"/>
              <w:right w:val="single" w:color="000000" w:sz="4" w:space="0"/>
            </w:tcBorders>
            <w:shd w:val="clear" w:color="auto" w:fill="auto"/>
            <w:vAlign w:val="center"/>
          </w:tcPr>
          <w:p w14:paraId="19FE16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F9772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4.开展高中教师竞赛</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89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14科</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D4F3F">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8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8</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AEDC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8</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E36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79FF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2E252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907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597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9342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5.收集高考各科信息并及时发布</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113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9科</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35F98">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4B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8</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4173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8</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7A6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5C2D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5788A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B5DA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89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B186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骨干教师培训合格率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AD0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35AB8">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2016">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4</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246F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4</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FD9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0D68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9BBFC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8AC5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54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89B4E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高考信息收集及发布按计划时间完成率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CCE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3F38E">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55BF">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4</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55D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4</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66D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3EA5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321"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008D0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7BE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9A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2AB55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专项支出成本</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09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=&lt;</w:t>
            </w:r>
            <w:r>
              <w:rPr>
                <w:rFonts w:hint="eastAsia" w:ascii="宋体" w:hAnsi="宋体" w:cs="宋体"/>
                <w:i w:val="0"/>
                <w:iCs w:val="0"/>
                <w:color w:val="000000"/>
                <w:kern w:val="0"/>
                <w:sz w:val="15"/>
                <w:szCs w:val="15"/>
                <w:u w:val="none"/>
                <w:lang w:val="en-US" w:eastAsia="zh-CN" w:bidi="ar"/>
              </w:rPr>
              <w:t>50</w:t>
            </w:r>
            <w:r>
              <w:rPr>
                <w:rFonts w:hint="eastAsia" w:ascii="宋体" w:hAnsi="宋体" w:eastAsia="宋体" w:cs="宋体"/>
                <w:i w:val="0"/>
                <w:iCs w:val="0"/>
                <w:color w:val="000000"/>
                <w:kern w:val="0"/>
                <w:sz w:val="15"/>
                <w:szCs w:val="15"/>
                <w:u w:val="none"/>
                <w:lang w:val="en-US" w:eastAsia="zh-CN" w:bidi="ar"/>
              </w:rPr>
              <w:t>万</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068ED">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2616">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99A2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2</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848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0D68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45F1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C2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AE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6E919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D83F3">
            <w:pPr>
              <w:keepNext w:val="0"/>
              <w:keepLines w:val="0"/>
              <w:pageBreakBefore w:val="0"/>
              <w:widowControl/>
              <w:kinsoku/>
              <w:wordWrap/>
              <w:overflowPunct/>
              <w:topLinePunct w:val="0"/>
              <w:autoSpaceDE/>
              <w:autoSpaceDN/>
              <w:bidi w:val="0"/>
              <w:adjustRightInd/>
              <w:snapToGrid/>
              <w:spacing w:line="180" w:lineRule="exact"/>
              <w:jc w:val="left"/>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无</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B1B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0"/>
                <w:szCs w:val="20"/>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46A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E7F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0"/>
                <w:szCs w:val="20"/>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641F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0"/>
                <w:szCs w:val="20"/>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5F1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4576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805A5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44E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BA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7F95E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F964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1.学生满意率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2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09A04">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F5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4B7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0C3C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3549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71C5C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BD3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62A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23BD0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2.社会满意率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86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7E571">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8C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E82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B033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5CAB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905D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F4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right w:val="single" w:color="000000" w:sz="4" w:space="0"/>
            </w:tcBorders>
            <w:shd w:val="clear" w:color="auto" w:fill="auto"/>
            <w:vAlign w:val="center"/>
          </w:tcPr>
          <w:p w14:paraId="451378A4">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39EAF596">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1A9C">
            <w:pPr>
              <w:keepNext w:val="0"/>
              <w:keepLines w:val="0"/>
              <w:pageBreakBefore w:val="0"/>
              <w:widowControl/>
              <w:kinsoku/>
              <w:wordWrap/>
              <w:overflowPunct/>
              <w:topLinePunct w:val="0"/>
              <w:autoSpaceDE/>
              <w:autoSpaceDN/>
              <w:bidi w:val="0"/>
              <w:adjustRightInd/>
              <w:snapToGrid/>
              <w:spacing w:line="180" w:lineRule="exact"/>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无</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01B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0"/>
                <w:szCs w:val="20"/>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C964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D6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2D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2BB1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0332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19"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17A14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E064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DF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40A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政策保障</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9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教育附加预算</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8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99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9C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sz w:val="15"/>
                <w:szCs w:val="15"/>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971B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2649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2368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F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E9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ED7A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学校满意率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D0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BF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986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20"/>
                <w:szCs w:val="20"/>
                <w:u w:val="none"/>
                <w:lang w:val="en-US" w:eastAsia="zh-CN"/>
              </w:rPr>
            </w:pPr>
            <w:r>
              <w:rPr>
                <w:rFonts w:hint="eastAsia" w:ascii="宋体" w:hAnsi="宋体" w:eastAsia="宋体" w:cs="宋体"/>
                <w:i w:val="0"/>
                <w:iCs w:val="0"/>
                <w:color w:val="000000"/>
                <w:sz w:val="15"/>
                <w:szCs w:val="15"/>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16A3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20"/>
                <w:szCs w:val="20"/>
                <w:u w:val="none"/>
                <w:lang w:val="en-US" w:eastAsia="zh-CN"/>
              </w:rPr>
            </w:pPr>
            <w:r>
              <w:rPr>
                <w:rFonts w:hint="eastAsia" w:ascii="宋体" w:hAnsi="宋体" w:eastAsia="宋体" w:cs="宋体"/>
                <w:i w:val="0"/>
                <w:iCs w:val="0"/>
                <w:color w:val="000000"/>
                <w:sz w:val="15"/>
                <w:szCs w:val="15"/>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0BD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0"/>
                <w:szCs w:val="20"/>
                <w:u w:val="none"/>
              </w:rPr>
            </w:pPr>
          </w:p>
        </w:tc>
      </w:tr>
      <w:tr w14:paraId="43FA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6FE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9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9C7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6FA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497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9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537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F92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B0E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0" w:hRule="atLeast"/>
        </w:trPr>
        <w:tc>
          <w:tcPr>
            <w:tcW w:w="8280" w:type="dxa"/>
            <w:gridSpan w:val="22"/>
            <w:tcBorders>
              <w:top w:val="nil"/>
              <w:left w:val="nil"/>
              <w:bottom w:val="nil"/>
              <w:right w:val="nil"/>
            </w:tcBorders>
            <w:shd w:val="clear" w:color="auto" w:fill="auto"/>
            <w:vAlign w:val="center"/>
          </w:tcPr>
          <w:p w14:paraId="4943B8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04D9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55" w:hRule="atLeast"/>
        </w:trPr>
        <w:tc>
          <w:tcPr>
            <w:tcW w:w="8280" w:type="dxa"/>
            <w:gridSpan w:val="22"/>
            <w:tcBorders>
              <w:top w:val="nil"/>
              <w:left w:val="nil"/>
              <w:bottom w:val="nil"/>
              <w:right w:val="nil"/>
            </w:tcBorders>
            <w:shd w:val="clear" w:color="auto" w:fill="auto"/>
            <w:noWrap/>
            <w:vAlign w:val="center"/>
          </w:tcPr>
          <w:p w14:paraId="2A4B2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填表人：卢彦军       填报日期：2024年9月11日      联系电话：13973032708  单位负责人签字：李伟灵</w:t>
            </w:r>
          </w:p>
        </w:tc>
      </w:tr>
      <w:tr w14:paraId="1B41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55" w:hRule="atLeast"/>
        </w:trPr>
        <w:tc>
          <w:tcPr>
            <w:tcW w:w="8280" w:type="dxa"/>
            <w:gridSpan w:val="22"/>
            <w:tcBorders>
              <w:top w:val="nil"/>
              <w:left w:val="nil"/>
              <w:bottom w:val="nil"/>
              <w:right w:val="nil"/>
            </w:tcBorders>
            <w:shd w:val="clear" w:color="auto" w:fill="auto"/>
            <w:noWrap/>
            <w:vAlign w:val="center"/>
          </w:tcPr>
          <w:p w14:paraId="2A022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p>
        </w:tc>
      </w:tr>
      <w:tr w14:paraId="7657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310" w:hRule="atLeast"/>
        </w:trPr>
        <w:tc>
          <w:tcPr>
            <w:tcW w:w="8280" w:type="dxa"/>
            <w:gridSpan w:val="22"/>
            <w:tcBorders>
              <w:top w:val="nil"/>
              <w:left w:val="nil"/>
              <w:bottom w:val="nil"/>
              <w:right w:val="nil"/>
            </w:tcBorders>
            <w:shd w:val="clear" w:color="auto" w:fill="auto"/>
            <w:noWrap/>
            <w:vAlign w:val="center"/>
          </w:tcPr>
          <w:p w14:paraId="6F3BAD1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7349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25" w:hRule="atLeast"/>
        </w:trPr>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64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633F0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E4A4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基础课程改革</w:t>
            </w:r>
          </w:p>
        </w:tc>
      </w:tr>
      <w:tr w14:paraId="3C5E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0" w:hRule="atLeast"/>
        </w:trPr>
        <w:tc>
          <w:tcPr>
            <w:tcW w:w="973" w:type="dxa"/>
            <w:gridSpan w:val="2"/>
            <w:tcBorders>
              <w:top w:val="nil"/>
              <w:left w:val="single" w:color="000000" w:sz="4" w:space="0"/>
              <w:bottom w:val="single" w:color="000000" w:sz="4" w:space="0"/>
              <w:right w:val="single" w:color="000000" w:sz="4" w:space="0"/>
            </w:tcBorders>
            <w:shd w:val="clear" w:color="auto" w:fill="auto"/>
            <w:vAlign w:val="center"/>
          </w:tcPr>
          <w:p w14:paraId="70DE1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0F7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87D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0FC3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312" w:hRule="atLeast"/>
        </w:trPr>
        <w:tc>
          <w:tcPr>
            <w:tcW w:w="973" w:type="dxa"/>
            <w:gridSpan w:val="2"/>
            <w:vMerge w:val="restart"/>
            <w:tcBorders>
              <w:top w:val="single" w:color="000000" w:sz="4" w:space="0"/>
              <w:left w:val="single" w:color="000000" w:sz="4" w:space="0"/>
              <w:right w:val="single" w:color="000000" w:sz="4" w:space="0"/>
            </w:tcBorders>
            <w:shd w:val="clear" w:color="auto" w:fill="auto"/>
            <w:vAlign w:val="center"/>
          </w:tcPr>
          <w:p w14:paraId="223AB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4"/>
            <w:tcBorders>
              <w:top w:val="nil"/>
              <w:left w:val="single" w:color="000000" w:sz="4" w:space="0"/>
              <w:bottom w:val="single" w:color="000000" w:sz="4" w:space="0"/>
              <w:right w:val="single" w:color="000000" w:sz="4" w:space="0"/>
            </w:tcBorders>
            <w:shd w:val="clear" w:color="auto" w:fill="auto"/>
            <w:vAlign w:val="center"/>
          </w:tcPr>
          <w:p w14:paraId="70E5525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gridSpan w:val="2"/>
            <w:tcBorders>
              <w:top w:val="nil"/>
              <w:left w:val="nil"/>
              <w:bottom w:val="single" w:color="000000" w:sz="4" w:space="0"/>
              <w:right w:val="single" w:color="000000" w:sz="4" w:space="0"/>
            </w:tcBorders>
            <w:shd w:val="clear" w:color="auto" w:fill="auto"/>
            <w:vAlign w:val="center"/>
          </w:tcPr>
          <w:p w14:paraId="5E862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年初</w:t>
            </w:r>
          </w:p>
          <w:p w14:paraId="0497E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838" w:type="dxa"/>
            <w:gridSpan w:val="4"/>
            <w:tcBorders>
              <w:top w:val="nil"/>
              <w:left w:val="single" w:color="000000" w:sz="4" w:space="0"/>
              <w:bottom w:val="single" w:color="000000" w:sz="4" w:space="0"/>
              <w:right w:val="single" w:color="000000" w:sz="4" w:space="0"/>
            </w:tcBorders>
            <w:shd w:val="clear" w:color="auto" w:fill="auto"/>
            <w:vAlign w:val="center"/>
          </w:tcPr>
          <w:p w14:paraId="4DFA3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全年</w:t>
            </w:r>
          </w:p>
          <w:p w14:paraId="6A599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80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全年</w:t>
            </w:r>
          </w:p>
          <w:p w14:paraId="7BADC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7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90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0C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3758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29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BC2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6E35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2E4D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537F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57B19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2318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6FB4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1E4C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169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7E54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40FCA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123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15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DC09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0AB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291F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7CB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DF3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5183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40A38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3726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1AD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F6C2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F75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C93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45A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79C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0068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E2C32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7E844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5F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234E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96D0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700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7F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573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41B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4A48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B98A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52214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1.加强课改实验校的课改研究与典例推介</w:t>
            </w:r>
          </w:p>
          <w:p w14:paraId="57DBD4C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2.加强考试评价的研究与创新</w:t>
            </w:r>
          </w:p>
          <w:p w14:paraId="066677A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3.加强义教学段教师队伍建设</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B80F7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1.课改实验学校典例推介</w:t>
            </w:r>
          </w:p>
          <w:p w14:paraId="480EF7F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2.中考改革成果推广</w:t>
            </w:r>
          </w:p>
          <w:p w14:paraId="026733F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3.初步建成学科基地</w:t>
            </w:r>
          </w:p>
        </w:tc>
      </w:tr>
      <w:tr w14:paraId="32B6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452" w:hRule="atLeast"/>
        </w:trPr>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E69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E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50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7F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F2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1537D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04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7E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C6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0B0F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67A3C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85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83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64452">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完成教师教学竞赛活动1次</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1362D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1.2次</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07C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4C7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C3F4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7603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21F8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3A14F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AE16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654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E6EEE">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完成全市中小学教师新教材</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E816D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2.2次</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4233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560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62D9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955D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63D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05"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B0DDC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8B1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860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CFA19">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D2D98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804D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73B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EA5F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02A9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C92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1D070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9A5B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FA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F06F9">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中考改革成果推广</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3989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A09A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F49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53D8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353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A50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98F74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B3C5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8D42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D62A2">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全市中小学教师新教材培训合格率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70D67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338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34A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C13F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8D2A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FDE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191"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76D44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665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1F67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B86D0">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8B44A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1B9B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5F1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8DADE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60C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FA0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96918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E41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8A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6C7DD">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通过课程改革提升教育教学水平</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843A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2023.12.31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02BC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84F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6254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9</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0C6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4A9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150"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74535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1F0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6E2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13196">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12830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2D5D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6E7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555D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020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990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96"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E546B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EB7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FE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49DF6">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4EA8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A0D8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F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CFB7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1D1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112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F5984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A3E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4D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101A">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控制在预算内</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C756B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eastAsia="zh-CN"/>
              </w:rPr>
              <w:t>≤</w:t>
            </w:r>
            <w:r>
              <w:rPr>
                <w:rFonts w:hint="eastAsia" w:ascii="仿宋_GB2312" w:hAnsi="仿宋_GB2312" w:eastAsia="仿宋_GB2312" w:cs="仿宋_GB2312"/>
                <w:i w:val="0"/>
                <w:iCs w:val="0"/>
                <w:color w:val="000000"/>
                <w:sz w:val="13"/>
                <w:szCs w:val="13"/>
                <w:u w:val="none"/>
                <w:lang w:val="en-US" w:eastAsia="zh-CN"/>
              </w:rPr>
              <w:t>50万元</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956C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52B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5</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7D7F0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5</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F34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3F0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F1CA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F1A1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54B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8000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DC96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9D57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8A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4967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DAC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5D3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23ED2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A73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930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64DE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E9F2C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0C4A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567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25F9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C7C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771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522F5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37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6D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6AAE7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E826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FFFC5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7995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E0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14F2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44A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52A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E07EC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9066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B7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500F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92B6C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6D1B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C59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6FAB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54F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1D6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C6B0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DDC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559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B650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9C44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AC08E">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62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91BD9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F5AD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76A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313A9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FC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81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39AA2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DB57E">
            <w:pPr>
              <w:keepNext w:val="0"/>
              <w:keepLines w:val="0"/>
              <w:pageBreakBefore w:val="0"/>
              <w:widowControl/>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初步建成学科基地</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685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1个</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030B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222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15</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8448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15</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BEFE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D34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37B2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F7A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ABDC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53D1A">
            <w:pPr>
              <w:keepNext w:val="0"/>
              <w:keepLines w:val="0"/>
              <w:pageBreakBefore w:val="0"/>
              <w:widowControl/>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FF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7E47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D2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91CA8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6DF7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2C5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B84CD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A5E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230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61BB6">
            <w:pPr>
              <w:keepNext w:val="0"/>
              <w:keepLines w:val="0"/>
              <w:pageBreakBefore w:val="0"/>
              <w:widowControl/>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3A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6A7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0B1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7D62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9386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7089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C1CD5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E4E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right w:val="single" w:color="000000" w:sz="4" w:space="0"/>
            </w:tcBorders>
            <w:shd w:val="clear" w:color="auto" w:fill="auto"/>
            <w:vAlign w:val="center"/>
          </w:tcPr>
          <w:p w14:paraId="4F4A73B9">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2BA1D35C">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7466">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CE1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9192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C9D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3CF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6946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912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4F65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247F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left w:val="single" w:color="000000" w:sz="4" w:space="0"/>
              <w:right w:val="single" w:color="000000" w:sz="4" w:space="0"/>
            </w:tcBorders>
            <w:shd w:val="clear" w:color="auto" w:fill="auto"/>
            <w:vAlign w:val="center"/>
          </w:tcPr>
          <w:p w14:paraId="3B11A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F4B9">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4C0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73D4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1ED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37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D26D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EC7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E433E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309B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left w:val="single" w:color="000000" w:sz="4" w:space="0"/>
              <w:bottom w:val="single" w:color="000000" w:sz="4" w:space="0"/>
              <w:right w:val="single" w:color="000000" w:sz="4" w:space="0"/>
            </w:tcBorders>
            <w:shd w:val="clear" w:color="auto" w:fill="auto"/>
            <w:vAlign w:val="center"/>
          </w:tcPr>
          <w:p w14:paraId="4D97C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D78D">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565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C49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AAA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01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A2E6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59A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D96ED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147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1A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A844">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形成学科教研辐射中心</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9F9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2个</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CC55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626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15</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15C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15</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0958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96F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0AC22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FDE3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45C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CB7F">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080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4063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CE5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17F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DA87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6F6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2B6D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D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604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6AF6">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20F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3207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D0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AE8CC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34B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BAE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2375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CD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71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BD3F4">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学生满意</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E426EB">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BBB2D">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D01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5</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B543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5</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3EA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0A5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1D2F0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8BD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678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BACA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lang w:eastAsia="zh-CN"/>
              </w:rPr>
            </w:pPr>
            <w:r>
              <w:rPr>
                <w:rFonts w:hint="eastAsia" w:ascii="仿宋_GB2312" w:hAnsi="仿宋_GB2312" w:eastAsia="仿宋_GB2312" w:cs="仿宋_GB2312"/>
                <w:i w:val="0"/>
                <w:iCs w:val="0"/>
                <w:color w:val="000000"/>
                <w:sz w:val="13"/>
                <w:szCs w:val="13"/>
                <w:u w:val="none"/>
                <w:lang w:eastAsia="zh-CN"/>
              </w:rPr>
              <w:t>社会满意</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F5761C">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B3F3D">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508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5</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D7E1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5</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6D0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F25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7CB24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5F1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5D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1C67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63622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56BE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D7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E9D6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0E8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9B3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BD1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22C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78A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9A9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3"/>
                <w:szCs w:val="13"/>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D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100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A42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100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A2D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9F6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8280" w:type="dxa"/>
            <w:gridSpan w:val="22"/>
            <w:tcBorders>
              <w:top w:val="nil"/>
              <w:left w:val="nil"/>
              <w:bottom w:val="nil"/>
              <w:right w:val="nil"/>
            </w:tcBorders>
            <w:shd w:val="clear" w:color="auto" w:fill="auto"/>
            <w:vAlign w:val="center"/>
          </w:tcPr>
          <w:p w14:paraId="4C43B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702D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55" w:hRule="atLeast"/>
        </w:trPr>
        <w:tc>
          <w:tcPr>
            <w:tcW w:w="8280" w:type="dxa"/>
            <w:gridSpan w:val="22"/>
            <w:tcBorders>
              <w:top w:val="nil"/>
              <w:left w:val="nil"/>
              <w:bottom w:val="nil"/>
              <w:right w:val="nil"/>
            </w:tcBorders>
            <w:shd w:val="clear" w:color="auto" w:fill="auto"/>
            <w:noWrap/>
            <w:vAlign w:val="center"/>
          </w:tcPr>
          <w:p w14:paraId="21EBD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填表人：何雄       填报日期：2024年9月11日       联系电话：15173014082      单位负责人签字：李伟灵</w:t>
            </w:r>
          </w:p>
        </w:tc>
      </w:tr>
      <w:tr w14:paraId="06DC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662" w:hRule="atLeast"/>
        </w:trPr>
        <w:tc>
          <w:tcPr>
            <w:tcW w:w="8280" w:type="dxa"/>
            <w:gridSpan w:val="22"/>
            <w:tcBorders>
              <w:top w:val="nil"/>
              <w:left w:val="nil"/>
              <w:bottom w:val="nil"/>
              <w:right w:val="nil"/>
            </w:tcBorders>
            <w:shd w:val="clear" w:color="auto" w:fill="auto"/>
            <w:noWrap/>
            <w:vAlign w:val="center"/>
          </w:tcPr>
          <w:p w14:paraId="5595E2B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2039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538" w:hRule="atLeast"/>
        </w:trPr>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85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22FB7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2207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教育规划与发展专项经费（青少年科技活动）</w:t>
            </w:r>
          </w:p>
        </w:tc>
      </w:tr>
      <w:tr w14:paraId="18B1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tcBorders>
              <w:top w:val="nil"/>
              <w:left w:val="single" w:color="000000" w:sz="4" w:space="0"/>
              <w:bottom w:val="single" w:color="000000" w:sz="4" w:space="0"/>
              <w:right w:val="single" w:color="000000" w:sz="4" w:space="0"/>
            </w:tcBorders>
            <w:shd w:val="clear" w:color="auto" w:fill="auto"/>
            <w:vAlign w:val="center"/>
          </w:tcPr>
          <w:p w14:paraId="730F6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EC5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47C0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3FD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360" w:hRule="atLeast"/>
        </w:trPr>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53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31CEF0D9">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gridSpan w:val="2"/>
            <w:vMerge w:val="restart"/>
            <w:tcBorders>
              <w:top w:val="nil"/>
              <w:left w:val="nil"/>
              <w:bottom w:val="single" w:color="000000" w:sz="4" w:space="0"/>
              <w:right w:val="single" w:color="000000" w:sz="4" w:space="0"/>
            </w:tcBorders>
            <w:shd w:val="clear" w:color="auto" w:fill="auto"/>
            <w:vAlign w:val="center"/>
          </w:tcPr>
          <w:p w14:paraId="6DB46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年初</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838"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00907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ED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02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40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86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2AE2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360"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76A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38AB09E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gridSpan w:val="2"/>
            <w:vMerge w:val="continue"/>
            <w:tcBorders>
              <w:top w:val="nil"/>
              <w:left w:val="nil"/>
              <w:bottom w:val="single" w:color="000000" w:sz="4" w:space="0"/>
              <w:right w:val="single" w:color="000000" w:sz="4" w:space="0"/>
            </w:tcBorders>
            <w:shd w:val="clear" w:color="auto" w:fill="auto"/>
            <w:vAlign w:val="center"/>
          </w:tcPr>
          <w:p w14:paraId="6F265B2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78B09EA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BBF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7C09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80D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F8C0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4FCF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A0BD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1F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FA31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C1490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641D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FA90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77E0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1C6D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7FD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4E5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E836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8EFE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5F27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EA0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2734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6235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7945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5B2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FA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4DAD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29B7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6CF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120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D69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695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r>
      <w:tr w14:paraId="4505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05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C4F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67BA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A11C6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504D9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25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E4EE0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6C1B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r>
      <w:tr w14:paraId="62DA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02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A05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06B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5F0D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2E42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6C0BFC">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奖励对解决我市教育改革与发展中出现的重大理论和实践问题有突出贡献的优秀教育科研成果，以激发和鼓励我省教育理论与实践工作者从事教育科研的积极性、创造性，促进我市教育科研更好地为教育行政决策服务，为教育改革实践服务，为繁荣教育科学事业服务。2.围绕普及科学知识、培养中小学生的创新精神和实践能力为目标，不断提高中小学生的科技素养，全面推进学校科技教育制度化、规范化建设和科技教育活动的深入开展。</w:t>
            </w:r>
          </w:p>
        </w:tc>
        <w:tc>
          <w:tcPr>
            <w:tcW w:w="3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E8E546">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_GB2312" w:hAnsi="仿宋_GB2312" w:eastAsia="仿宋_GB2312" w:cs="仿宋_GB2312"/>
                <w:i w:val="0"/>
                <w:iCs w:val="0"/>
                <w:color w:val="000000"/>
                <w:sz w:val="16"/>
                <w:szCs w:val="16"/>
                <w:u w:val="none"/>
                <w:lang w:val="en-US" w:eastAsia="zh-CN"/>
              </w:rPr>
            </w:pPr>
            <w:r>
              <w:rPr>
                <w:rFonts w:hint="default" w:ascii="仿宋_GB2312" w:hAnsi="仿宋_GB2312" w:eastAsia="仿宋_GB2312" w:cs="仿宋_GB2312"/>
                <w:i w:val="0"/>
                <w:iCs w:val="0"/>
                <w:color w:val="000000"/>
                <w:sz w:val="16"/>
                <w:szCs w:val="16"/>
                <w:u w:val="none"/>
                <w:lang w:val="en-US" w:eastAsia="zh-CN"/>
              </w:rPr>
              <w:t>1.举办第44届岳阳市青少年科技创新大赛；                                                             2.举办岳阳市第23届青少年青模、建筑模型及魔方悠悠球竞赛。</w:t>
            </w:r>
          </w:p>
        </w:tc>
      </w:tr>
      <w:tr w14:paraId="4EB9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452" w:hRule="atLeast"/>
        </w:trPr>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9A8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02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16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688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33F17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7C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A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48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42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0224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B36FF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A8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14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5961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青少年科技创新大赛</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EDDE8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1次</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0993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B06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749E5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069A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6F5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A6582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C95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67F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DE5A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青少年模型竞赛</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81536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2次</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D56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F20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49CC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CE05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632F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BEC9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70B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1B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8E7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竞赛活动举办成功率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0D3E5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F0F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F15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61D3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921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DD1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DE699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7C4C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FD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BEF9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竞赛活动按计划时间在202</w:t>
            </w:r>
            <w:r>
              <w:rPr>
                <w:rFonts w:hint="eastAsia" w:ascii="仿宋_GB2312" w:hAnsi="仿宋_GB2312" w:eastAsia="仿宋_GB2312" w:cs="仿宋_GB2312"/>
                <w:i w:val="0"/>
                <w:iCs w:val="0"/>
                <w:color w:val="000000"/>
                <w:sz w:val="15"/>
                <w:szCs w:val="15"/>
                <w:u w:val="none"/>
                <w:lang w:val="en-US" w:eastAsia="zh-CN"/>
              </w:rPr>
              <w:t>3</w:t>
            </w:r>
            <w:r>
              <w:rPr>
                <w:rFonts w:hint="eastAsia" w:ascii="仿宋_GB2312" w:hAnsi="仿宋_GB2312" w:eastAsia="仿宋_GB2312" w:cs="仿宋_GB2312"/>
                <w:i w:val="0"/>
                <w:iCs w:val="0"/>
                <w:color w:val="000000"/>
                <w:sz w:val="15"/>
                <w:szCs w:val="15"/>
                <w:u w:val="none"/>
              </w:rPr>
              <w:t>年12月前完成</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C30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202</w:t>
            </w:r>
            <w:r>
              <w:rPr>
                <w:rFonts w:hint="eastAsia" w:ascii="仿宋_GB2312" w:hAnsi="仿宋_GB2312" w:eastAsia="仿宋_GB2312" w:cs="仿宋_GB2312"/>
                <w:i w:val="0"/>
                <w:iCs w:val="0"/>
                <w:color w:val="000000"/>
                <w:sz w:val="16"/>
                <w:szCs w:val="16"/>
                <w:u w:val="none"/>
                <w:lang w:val="en-US" w:eastAsia="zh-CN"/>
              </w:rPr>
              <w:t>3</w:t>
            </w:r>
            <w:r>
              <w:rPr>
                <w:rFonts w:hint="eastAsia" w:ascii="仿宋_GB2312" w:hAnsi="仿宋_GB2312" w:eastAsia="仿宋_GB2312" w:cs="仿宋_GB2312"/>
                <w:i w:val="0"/>
                <w:iCs w:val="0"/>
                <w:color w:val="000000"/>
                <w:sz w:val="16"/>
                <w:szCs w:val="16"/>
                <w:u w:val="none"/>
              </w:rPr>
              <w:t>年12月</w:t>
            </w:r>
            <w:r>
              <w:rPr>
                <w:rFonts w:hint="eastAsia" w:ascii="仿宋_GB2312" w:hAnsi="仿宋_GB2312" w:eastAsia="仿宋_GB2312" w:cs="仿宋_GB2312"/>
                <w:i w:val="0"/>
                <w:iCs w:val="0"/>
                <w:color w:val="000000"/>
                <w:sz w:val="16"/>
                <w:szCs w:val="16"/>
                <w:u w:val="none"/>
              </w:rPr>
              <w:tab/>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2B39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12月前已经完成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3BF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9FF7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F92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61F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8C860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E2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DC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7420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1.青少年科技创新大赛支出成本</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98352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1.≤5万</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0811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C23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BF62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FCD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E77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CAFC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482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70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6E5C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2.青少年模型竞赛支出成本</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56D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w:t>
            </w:r>
            <w:r>
              <w:rPr>
                <w:rFonts w:hint="eastAsia" w:ascii="仿宋_GB2312" w:hAnsi="仿宋_GB2312" w:eastAsia="仿宋_GB2312" w:cs="仿宋_GB2312"/>
                <w:i w:val="0"/>
                <w:iCs w:val="0"/>
                <w:color w:val="000000"/>
                <w:sz w:val="16"/>
                <w:szCs w:val="16"/>
                <w:u w:val="none"/>
                <w:lang w:val="en-US" w:eastAsia="zh-CN"/>
              </w:rPr>
              <w:t>4</w:t>
            </w:r>
            <w:r>
              <w:rPr>
                <w:rFonts w:hint="eastAsia" w:ascii="仿宋_GB2312" w:hAnsi="仿宋_GB2312" w:eastAsia="仿宋_GB2312" w:cs="仿宋_GB2312"/>
                <w:i w:val="0"/>
                <w:iCs w:val="0"/>
                <w:color w:val="000000"/>
                <w:sz w:val="16"/>
                <w:szCs w:val="16"/>
                <w:u w:val="none"/>
              </w:rPr>
              <w:t>万</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64B6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4万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002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648A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86C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AF3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28C81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CB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DC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56094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726F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5"/>
                <w:szCs w:val="15"/>
                <w:u w:val="none"/>
                <w:lang w:eastAsia="zh-CN"/>
              </w:rPr>
            </w:pPr>
            <w:r>
              <w:rPr>
                <w:rFonts w:hint="eastAsia" w:ascii="仿宋_GB2312" w:hAnsi="仿宋_GB2312" w:eastAsia="仿宋_GB2312" w:cs="仿宋_GB2312"/>
                <w:i w:val="0"/>
                <w:iCs w:val="0"/>
                <w:color w:val="000000"/>
                <w:sz w:val="15"/>
                <w:szCs w:val="15"/>
                <w:u w:val="none"/>
                <w:lang w:eastAsia="zh-CN"/>
              </w:rPr>
              <w:t>无</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F8D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E7C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51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3B69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3A8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7CDD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B15E3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11B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B3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6DE6E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29AC8">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普及科学知识、培养中小学生的创新精神和实践能力</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CF6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sz w:val="15"/>
                <w:szCs w:val="15"/>
                <w:u w:val="none"/>
              </w:rPr>
              <w:t>提高全市科技创新教育成果孵化产出率、转化利用率和推广范围</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6B69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5"/>
                <w:szCs w:val="15"/>
                <w:u w:val="none"/>
                <w:lang w:eastAsia="zh-CN"/>
              </w:rPr>
            </w:pPr>
            <w:r>
              <w:rPr>
                <w:rFonts w:hint="eastAsia" w:ascii="仿宋_GB2312" w:hAnsi="仿宋_GB2312" w:eastAsia="仿宋_GB2312" w:cs="仿宋_GB2312"/>
                <w:i w:val="0"/>
                <w:iCs w:val="0"/>
                <w:color w:val="000000"/>
                <w:sz w:val="15"/>
                <w:szCs w:val="15"/>
                <w:u w:val="none"/>
              </w:rPr>
              <w:t>全市科技创新教育成果孵化产出率、转化利用率</w:t>
            </w:r>
            <w:r>
              <w:rPr>
                <w:rFonts w:hint="eastAsia" w:ascii="仿宋_GB2312" w:hAnsi="仿宋_GB2312" w:eastAsia="仿宋_GB2312" w:cs="仿宋_GB2312"/>
                <w:i w:val="0"/>
                <w:iCs w:val="0"/>
                <w:color w:val="000000"/>
                <w:sz w:val="15"/>
                <w:szCs w:val="15"/>
                <w:u w:val="none"/>
                <w:lang w:eastAsia="zh-CN"/>
              </w:rPr>
              <w:t>提高</w:t>
            </w:r>
            <w:r>
              <w:rPr>
                <w:rFonts w:hint="eastAsia" w:ascii="仿宋_GB2312" w:hAnsi="仿宋_GB2312" w:eastAsia="仿宋_GB2312" w:cs="仿宋_GB2312"/>
                <w:i w:val="0"/>
                <w:iCs w:val="0"/>
                <w:color w:val="000000"/>
                <w:sz w:val="15"/>
                <w:szCs w:val="15"/>
                <w:u w:val="none"/>
              </w:rPr>
              <w:t>和推广范围</w:t>
            </w:r>
            <w:r>
              <w:rPr>
                <w:rFonts w:hint="eastAsia" w:ascii="仿宋_GB2312" w:hAnsi="仿宋_GB2312" w:eastAsia="仿宋_GB2312" w:cs="仿宋_GB2312"/>
                <w:i w:val="0"/>
                <w:iCs w:val="0"/>
                <w:color w:val="000000"/>
                <w:sz w:val="15"/>
                <w:szCs w:val="15"/>
                <w:u w:val="none"/>
                <w:lang w:eastAsia="zh-CN"/>
              </w:rPr>
              <w:t>增加</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5E1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204C0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1F67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E61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76F04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E18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right w:val="single" w:color="000000" w:sz="4" w:space="0"/>
            </w:tcBorders>
            <w:shd w:val="clear" w:color="auto" w:fill="auto"/>
            <w:vAlign w:val="center"/>
          </w:tcPr>
          <w:p w14:paraId="2B65B88D">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21922BD1">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C88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CE3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063A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81D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A02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3C65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6DE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189A1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535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BD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7D1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5"/>
                <w:szCs w:val="15"/>
                <w:u w:val="none"/>
              </w:rPr>
              <w:t>形成可供推广、示范的理念、模式、体系，可方便复制，可操作的理论或实践成果，形成规模效应，促进全市教育科研水平持续提升。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00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成果推广、实践应用效果达90%以上</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A745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成果推广、实践应用效果达</w:t>
            </w:r>
            <w:r>
              <w:rPr>
                <w:rFonts w:hint="eastAsia" w:ascii="仿宋_GB2312" w:hAnsi="仿宋_GB2312" w:eastAsia="仿宋_GB2312" w:cs="仿宋_GB2312"/>
                <w:i w:val="0"/>
                <w:iCs w:val="0"/>
                <w:color w:val="000000"/>
                <w:sz w:val="16"/>
                <w:szCs w:val="16"/>
                <w:u w:val="none"/>
                <w:lang w:val="en-US" w:eastAsia="zh-CN"/>
              </w:rPr>
              <w:t>98%</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A0A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8AC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D9A9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638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2F5C8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7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2F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02F0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eastAsia="zh-CN"/>
              </w:rPr>
              <w:t>教师、学生</w:t>
            </w:r>
            <w:r>
              <w:rPr>
                <w:rFonts w:hint="eastAsia" w:ascii="仿宋_GB2312" w:hAnsi="仿宋_GB2312" w:eastAsia="仿宋_GB2312" w:cs="仿宋_GB2312"/>
                <w:i w:val="0"/>
                <w:iCs w:val="0"/>
                <w:color w:val="000000"/>
                <w:sz w:val="16"/>
                <w:szCs w:val="16"/>
                <w:u w:val="none"/>
              </w:rPr>
              <w:t>满意度</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1462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FF39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CB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F51A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21A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4AC6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7A0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494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67F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685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5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862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CDB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7B4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83" w:hRule="atLeast"/>
        </w:trPr>
        <w:tc>
          <w:tcPr>
            <w:tcW w:w="8280" w:type="dxa"/>
            <w:gridSpan w:val="22"/>
            <w:tcBorders>
              <w:top w:val="nil"/>
              <w:left w:val="nil"/>
              <w:bottom w:val="nil"/>
              <w:right w:val="nil"/>
            </w:tcBorders>
            <w:shd w:val="clear" w:color="auto" w:fill="auto"/>
            <w:vAlign w:val="center"/>
          </w:tcPr>
          <w:p w14:paraId="11D2B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3077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1" w:type="dxa"/>
          <w:trHeight w:val="255" w:hRule="atLeast"/>
        </w:trPr>
        <w:tc>
          <w:tcPr>
            <w:tcW w:w="8280" w:type="dxa"/>
            <w:gridSpan w:val="22"/>
            <w:tcBorders>
              <w:top w:val="nil"/>
              <w:left w:val="nil"/>
              <w:bottom w:val="nil"/>
              <w:right w:val="nil"/>
            </w:tcBorders>
            <w:shd w:val="clear" w:color="auto" w:fill="auto"/>
            <w:noWrap/>
            <w:vAlign w:val="center"/>
          </w:tcPr>
          <w:p w14:paraId="033A9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 张芳   填报日期： 2024年9月11日        联系电话：15073062269      单位负责人签字：李伟灵</w:t>
            </w:r>
          </w:p>
        </w:tc>
      </w:tr>
    </w:tbl>
    <w:p w14:paraId="5D48CF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6408E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70E0E3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336C9A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01CC7A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3554EA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31380F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4C432A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470230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25D73B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7F51F9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206C4D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kern w:val="2"/>
          <w:sz w:val="32"/>
          <w:szCs w:val="32"/>
          <w:lang w:val="en-US" w:eastAsia="zh-CN" w:bidi="ar-SA"/>
        </w:rPr>
      </w:pPr>
    </w:p>
    <w:p w14:paraId="72B2F4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kern w:val="2"/>
          <w:sz w:val="32"/>
          <w:szCs w:val="32"/>
          <w:lang w:val="en-US" w:eastAsia="zh-CN" w:bidi="ar-SA"/>
        </w:rPr>
      </w:pPr>
    </w:p>
    <w:tbl>
      <w:tblPr>
        <w:tblStyle w:val="6"/>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899"/>
        <w:gridCol w:w="888"/>
        <w:gridCol w:w="874"/>
        <w:gridCol w:w="838"/>
        <w:gridCol w:w="762"/>
        <w:gridCol w:w="711"/>
        <w:gridCol w:w="1085"/>
        <w:gridCol w:w="1250"/>
      </w:tblGrid>
      <w:tr w14:paraId="408E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80" w:type="dxa"/>
            <w:gridSpan w:val="9"/>
            <w:tcBorders>
              <w:top w:val="nil"/>
              <w:left w:val="nil"/>
              <w:bottom w:val="nil"/>
              <w:right w:val="nil"/>
            </w:tcBorders>
            <w:shd w:val="clear" w:color="auto" w:fill="auto"/>
            <w:noWrap/>
            <w:vAlign w:val="center"/>
          </w:tcPr>
          <w:p w14:paraId="4075D15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05F5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F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62A18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A43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教育科研与成果推广专项</w:t>
            </w:r>
          </w:p>
        </w:tc>
      </w:tr>
      <w:tr w14:paraId="6E1C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73" w:type="dxa"/>
            <w:tcBorders>
              <w:top w:val="nil"/>
              <w:left w:val="single" w:color="000000" w:sz="4" w:space="0"/>
              <w:bottom w:val="single" w:color="000000" w:sz="4" w:space="0"/>
              <w:right w:val="single" w:color="000000" w:sz="4" w:space="0"/>
            </w:tcBorders>
            <w:shd w:val="clear" w:color="auto" w:fill="auto"/>
            <w:vAlign w:val="center"/>
          </w:tcPr>
          <w:p w14:paraId="0E5FB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E0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CA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2E32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973" w:type="dxa"/>
            <w:vMerge w:val="restart"/>
            <w:tcBorders>
              <w:top w:val="single" w:color="000000" w:sz="4" w:space="0"/>
              <w:left w:val="single" w:color="000000" w:sz="4" w:space="0"/>
              <w:right w:val="single" w:color="000000" w:sz="4" w:space="0"/>
            </w:tcBorders>
            <w:shd w:val="clear" w:color="auto" w:fill="auto"/>
            <w:vAlign w:val="center"/>
          </w:tcPr>
          <w:p w14:paraId="389AFC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2"/>
            <w:tcBorders>
              <w:top w:val="nil"/>
              <w:left w:val="single" w:color="000000" w:sz="4" w:space="0"/>
              <w:bottom w:val="single" w:color="000000" w:sz="4" w:space="0"/>
              <w:right w:val="single" w:color="000000" w:sz="4" w:space="0"/>
            </w:tcBorders>
            <w:shd w:val="clear" w:color="auto" w:fill="auto"/>
            <w:vAlign w:val="center"/>
          </w:tcPr>
          <w:p w14:paraId="6991BB4E">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tcBorders>
              <w:top w:val="nil"/>
              <w:left w:val="nil"/>
              <w:bottom w:val="single" w:color="000000" w:sz="4" w:space="0"/>
              <w:right w:val="single" w:color="000000" w:sz="4" w:space="0"/>
            </w:tcBorders>
            <w:shd w:val="clear" w:color="auto" w:fill="auto"/>
            <w:vAlign w:val="center"/>
          </w:tcPr>
          <w:p w14:paraId="42C1A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年初</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838" w:type="dxa"/>
            <w:tcBorders>
              <w:top w:val="nil"/>
              <w:left w:val="single" w:color="000000" w:sz="4" w:space="0"/>
              <w:bottom w:val="single" w:color="000000" w:sz="4" w:space="0"/>
              <w:right w:val="single" w:color="000000" w:sz="4" w:space="0"/>
            </w:tcBorders>
            <w:shd w:val="clear" w:color="auto" w:fill="auto"/>
            <w:vAlign w:val="center"/>
          </w:tcPr>
          <w:p w14:paraId="1EB10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A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0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B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249C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8C3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E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AA7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281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0D2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C3D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745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28C5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AD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32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8E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E7D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5D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AA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0EE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689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72E5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C2A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BF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047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493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9C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30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BE4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40D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r>
      <w:tr w14:paraId="0163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973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D89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46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DB1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31F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ACD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CB6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9AB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r>
      <w:tr w14:paraId="00F2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03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A5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5DB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30A7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24EA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54354">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rPr>
                <w:rFonts w:hint="default" w:ascii="仿宋_GB2312" w:hAnsi="仿宋_GB2312" w:eastAsia="仿宋_GB2312" w:cs="仿宋_GB2312"/>
                <w:i w:val="0"/>
                <w:iCs w:val="0"/>
                <w:color w:val="000000"/>
                <w:sz w:val="16"/>
                <w:szCs w:val="16"/>
                <w:u w:val="none"/>
                <w:lang w:val="en-US" w:eastAsia="zh-CN"/>
              </w:rPr>
            </w:pPr>
            <w:r>
              <w:rPr>
                <w:rFonts w:hint="default" w:ascii="仿宋_GB2312" w:hAnsi="仿宋_GB2312" w:eastAsia="仿宋_GB2312" w:cs="仿宋_GB2312"/>
                <w:i w:val="0"/>
                <w:iCs w:val="0"/>
                <w:color w:val="000000"/>
                <w:sz w:val="16"/>
                <w:szCs w:val="16"/>
                <w:u w:val="none"/>
                <w:lang w:val="en-US" w:eastAsia="zh-CN"/>
              </w:rPr>
              <w:t>1.加强和完善我市教育科学规划课题的管理，提高教育科学规划课题的研究水平和效益，更好地发挥教育科学研究对教育改革与发展的促进作用</w:t>
            </w:r>
            <w:r>
              <w:rPr>
                <w:rFonts w:hint="eastAsia" w:ascii="仿宋_GB2312" w:hAnsi="仿宋_GB2312" w:eastAsia="仿宋_GB2312" w:cs="仿宋_GB2312"/>
                <w:i w:val="0"/>
                <w:iCs w:val="0"/>
                <w:color w:val="000000"/>
                <w:sz w:val="16"/>
                <w:szCs w:val="16"/>
                <w:u w:val="none"/>
                <w:lang w:val="en-US" w:eastAsia="zh-CN"/>
              </w:rPr>
              <w:t>；</w:t>
            </w:r>
            <w:r>
              <w:rPr>
                <w:rFonts w:hint="default" w:ascii="仿宋_GB2312" w:hAnsi="仿宋_GB2312" w:eastAsia="仿宋_GB2312" w:cs="仿宋_GB2312"/>
                <w:i w:val="0"/>
                <w:iCs w:val="0"/>
                <w:color w:val="000000"/>
                <w:sz w:val="16"/>
                <w:szCs w:val="16"/>
                <w:u w:val="none"/>
                <w:lang w:val="en-US" w:eastAsia="zh-CN"/>
              </w:rPr>
              <w:t xml:space="preserve">                                                       2.促进我市教育教学改革与发展，破解教育教学难题，坚定立德树人理念，培养学生核心素养；</w:t>
            </w:r>
          </w:p>
          <w:p w14:paraId="6E1DB1F7">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000000"/>
                <w:sz w:val="16"/>
                <w:szCs w:val="16"/>
                <w:u w:val="none"/>
                <w:lang w:val="en-US" w:eastAsia="zh-CN"/>
              </w:rPr>
            </w:pPr>
            <w:r>
              <w:rPr>
                <w:rFonts w:hint="default" w:ascii="仿宋_GB2312" w:hAnsi="仿宋_GB2312" w:eastAsia="仿宋_GB2312" w:cs="仿宋_GB2312"/>
                <w:i w:val="0"/>
                <w:iCs w:val="0"/>
                <w:color w:val="000000"/>
                <w:sz w:val="16"/>
                <w:szCs w:val="16"/>
                <w:u w:val="none"/>
                <w:lang w:val="en-US" w:eastAsia="zh-CN"/>
              </w:rPr>
              <w:t>3.奖励对解决我市教育改革与发展中出现的重大理论和实践问题有突出贡献的优秀教育科研成果，以激发和鼓励我省教育理论与实践工作者从事教育科研的积极性、创造性，促进我市教育科研更好地为教育行政决策服务，为教育改革实践服务，为繁荣教育科学事业服务。</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33360E">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_GB2312" w:hAnsi="仿宋_GB2312" w:eastAsia="仿宋_GB2312" w:cs="仿宋_GB2312"/>
                <w:i w:val="0"/>
                <w:iCs w:val="0"/>
                <w:color w:val="000000"/>
                <w:sz w:val="16"/>
                <w:szCs w:val="16"/>
                <w:u w:val="none"/>
                <w:lang w:val="en-US" w:eastAsia="zh-CN"/>
              </w:rPr>
            </w:pPr>
            <w:r>
              <w:rPr>
                <w:rFonts w:hint="default" w:ascii="仿宋_GB2312" w:hAnsi="仿宋_GB2312" w:eastAsia="仿宋_GB2312" w:cs="仿宋_GB2312"/>
                <w:i w:val="0"/>
                <w:iCs w:val="0"/>
                <w:color w:val="000000"/>
                <w:sz w:val="16"/>
                <w:szCs w:val="16"/>
                <w:u w:val="none"/>
                <w:lang w:val="en-US" w:eastAsia="zh-CN"/>
              </w:rPr>
              <w:t>1.组织2023年度省、市级规划课题评审；</w:t>
            </w:r>
          </w:p>
          <w:p w14:paraId="446E7FA6">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_GB2312" w:hAnsi="仿宋_GB2312" w:eastAsia="仿宋_GB2312" w:cs="仿宋_GB2312"/>
                <w:i w:val="0"/>
                <w:iCs w:val="0"/>
                <w:color w:val="000000"/>
                <w:sz w:val="16"/>
                <w:szCs w:val="16"/>
                <w:u w:val="none"/>
                <w:lang w:val="en-US" w:eastAsia="zh-CN"/>
              </w:rPr>
            </w:pPr>
            <w:r>
              <w:rPr>
                <w:rFonts w:hint="default" w:ascii="仿宋_GB2312" w:hAnsi="仿宋_GB2312" w:eastAsia="仿宋_GB2312" w:cs="仿宋_GB2312"/>
                <w:i w:val="0"/>
                <w:iCs w:val="0"/>
                <w:color w:val="000000"/>
                <w:sz w:val="16"/>
                <w:szCs w:val="16"/>
                <w:u w:val="none"/>
                <w:lang w:val="en-US" w:eastAsia="zh-CN"/>
              </w:rPr>
              <w:t>2.组织600人左右的省、市级课题主持人及科研骨干教师的培训会议；</w:t>
            </w:r>
          </w:p>
          <w:p w14:paraId="450B6231">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_GB2312" w:hAnsi="仿宋_GB2312" w:eastAsia="仿宋_GB2312" w:cs="仿宋_GB2312"/>
                <w:i w:val="0"/>
                <w:iCs w:val="0"/>
                <w:color w:val="000000"/>
                <w:sz w:val="16"/>
                <w:szCs w:val="16"/>
                <w:u w:val="none"/>
                <w:lang w:val="en-US" w:eastAsia="zh-CN"/>
              </w:rPr>
            </w:pPr>
            <w:r>
              <w:rPr>
                <w:rFonts w:hint="default" w:ascii="仿宋_GB2312" w:hAnsi="仿宋_GB2312" w:eastAsia="仿宋_GB2312" w:cs="仿宋_GB2312"/>
                <w:i w:val="0"/>
                <w:iCs w:val="0"/>
                <w:color w:val="000000"/>
                <w:sz w:val="16"/>
                <w:szCs w:val="16"/>
                <w:u w:val="none"/>
                <w:lang w:val="en-US" w:eastAsia="zh-CN"/>
              </w:rPr>
              <w:t xml:space="preserve">3.组织岳阳市第二届教育教学成果奖评选活动；                                  4.召开2023年岳阳市课堂教学改革优秀成果推广会；  </w:t>
            </w:r>
          </w:p>
        </w:tc>
      </w:tr>
      <w:tr w14:paraId="3B29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1DB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5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2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A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9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1699F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6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2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D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F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4572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53DC8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0C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5F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C48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1.开展省、市级课题评审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167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4次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BF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rPr>
              <w:t>4次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C2A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557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18B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F2A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BA27E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85A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4E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B0B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2.课题主持人培训</w:t>
            </w:r>
          </w:p>
        </w:tc>
        <w:tc>
          <w:tcPr>
            <w:tcW w:w="838" w:type="dxa"/>
            <w:tcBorders>
              <w:top w:val="single" w:color="000000" w:sz="4" w:space="0"/>
              <w:left w:val="single" w:color="000000" w:sz="4" w:space="0"/>
              <w:bottom w:val="single" w:color="auto" w:sz="4" w:space="0"/>
              <w:right w:val="single" w:color="000000" w:sz="4" w:space="0"/>
            </w:tcBorders>
            <w:shd w:val="clear" w:color="auto" w:fill="auto"/>
            <w:vAlign w:val="center"/>
          </w:tcPr>
          <w:p w14:paraId="70A065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2次</w:t>
            </w:r>
          </w:p>
        </w:tc>
        <w:tc>
          <w:tcPr>
            <w:tcW w:w="762" w:type="dxa"/>
            <w:tcBorders>
              <w:top w:val="single" w:color="000000" w:sz="4" w:space="0"/>
              <w:left w:val="single" w:color="000000" w:sz="4" w:space="0"/>
              <w:bottom w:val="single" w:color="auto" w:sz="4" w:space="0"/>
              <w:right w:val="single" w:color="000000" w:sz="4" w:space="0"/>
            </w:tcBorders>
            <w:shd w:val="clear" w:color="auto" w:fill="auto"/>
            <w:vAlign w:val="center"/>
          </w:tcPr>
          <w:p w14:paraId="06759B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rPr>
              <w:t>2次</w:t>
            </w:r>
          </w:p>
        </w:tc>
        <w:tc>
          <w:tcPr>
            <w:tcW w:w="711" w:type="dxa"/>
            <w:tcBorders>
              <w:top w:val="single" w:color="000000" w:sz="4" w:space="0"/>
              <w:left w:val="single" w:color="000000" w:sz="4" w:space="0"/>
              <w:bottom w:val="single" w:color="auto" w:sz="4" w:space="0"/>
              <w:right w:val="single" w:color="000000" w:sz="4" w:space="0"/>
            </w:tcBorders>
            <w:shd w:val="clear" w:color="auto" w:fill="auto"/>
            <w:vAlign w:val="center"/>
          </w:tcPr>
          <w:p w14:paraId="65530C3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09DE00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B428B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2B78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94E82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34F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75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auto" w:sz="4" w:space="0"/>
            </w:tcBorders>
            <w:shd w:val="clear" w:color="auto" w:fill="auto"/>
            <w:vAlign w:val="center"/>
          </w:tcPr>
          <w:p w14:paraId="290EFCD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3.岳阳市优秀成果评比</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46DAC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1次</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19BC3D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rPr>
              <w:t>1次</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39A423E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523BED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47769F9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2F4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73"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4545038B">
            <w:pPr>
              <w:keepNext w:val="0"/>
              <w:keepLines w:val="0"/>
              <w:pageBreakBefore w:val="0"/>
              <w:widowControl/>
              <w:kinsoku/>
              <w:wordWrap/>
              <w:overflowPunct/>
              <w:topLinePunct w:val="0"/>
              <w:autoSpaceDE/>
              <w:autoSpaceDN/>
              <w:bidi w:val="0"/>
              <w:adjustRightInd/>
              <w:snapToGrid/>
              <w:spacing w:line="240" w:lineRule="exact"/>
            </w:pPr>
          </w:p>
        </w:tc>
        <w:tc>
          <w:tcPr>
            <w:tcW w:w="899" w:type="dxa"/>
            <w:vMerge w:val="continue"/>
            <w:tcBorders>
              <w:left w:val="single" w:color="000000" w:sz="4" w:space="0"/>
              <w:bottom w:val="single" w:color="000000" w:sz="4" w:space="0"/>
              <w:right w:val="single" w:color="000000" w:sz="4" w:space="0"/>
            </w:tcBorders>
            <w:shd w:val="clear" w:color="auto" w:fill="auto"/>
            <w:vAlign w:val="center"/>
          </w:tcPr>
          <w:p w14:paraId="0644768C">
            <w:pPr>
              <w:keepNext w:val="0"/>
              <w:keepLines w:val="0"/>
              <w:pageBreakBefore w:val="0"/>
              <w:widowControl/>
              <w:kinsoku/>
              <w:wordWrap/>
              <w:overflowPunct/>
              <w:topLinePunct w:val="0"/>
              <w:autoSpaceDE/>
              <w:autoSpaceDN/>
              <w:bidi w:val="0"/>
              <w:adjustRightInd/>
              <w:snapToGrid/>
              <w:spacing w:line="240" w:lineRule="exact"/>
            </w:pPr>
          </w:p>
        </w:tc>
        <w:tc>
          <w:tcPr>
            <w:tcW w:w="888" w:type="dxa"/>
            <w:vMerge w:val="continue"/>
            <w:tcBorders>
              <w:left w:val="single" w:color="000000" w:sz="4" w:space="0"/>
              <w:bottom w:val="single" w:color="000000" w:sz="4" w:space="0"/>
              <w:right w:val="single" w:color="000000" w:sz="4" w:space="0"/>
            </w:tcBorders>
            <w:shd w:val="clear" w:color="auto" w:fill="auto"/>
            <w:vAlign w:val="center"/>
          </w:tcPr>
          <w:p w14:paraId="1C5C16A0">
            <w:pPr>
              <w:keepNext w:val="0"/>
              <w:keepLines w:val="0"/>
              <w:pageBreakBefore w:val="0"/>
              <w:widowControl/>
              <w:kinsoku/>
              <w:wordWrap/>
              <w:overflowPunct/>
              <w:topLinePunct w:val="0"/>
              <w:autoSpaceDE/>
              <w:autoSpaceDN/>
              <w:bidi w:val="0"/>
              <w:adjustRightInd/>
              <w:snapToGrid/>
              <w:spacing w:line="240" w:lineRule="exact"/>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E1F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4.课堂教学成果推广</w:t>
            </w:r>
          </w:p>
        </w:tc>
        <w:tc>
          <w:tcPr>
            <w:tcW w:w="838" w:type="dxa"/>
            <w:tcBorders>
              <w:top w:val="single" w:color="auto" w:sz="4" w:space="0"/>
              <w:left w:val="single" w:color="000000" w:sz="4" w:space="0"/>
              <w:bottom w:val="single" w:color="000000" w:sz="4" w:space="0"/>
              <w:right w:val="single" w:color="auto" w:sz="4" w:space="0"/>
            </w:tcBorders>
            <w:shd w:val="clear" w:color="auto" w:fill="auto"/>
            <w:vAlign w:val="center"/>
          </w:tcPr>
          <w:p w14:paraId="2AE463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4次</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3BAF4D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4次</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45786DE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C80B3C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4FB002C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7710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596BA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0A80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3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5005">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课题主持人培训合</w:t>
            </w:r>
            <w:r>
              <w:rPr>
                <w:rFonts w:hint="eastAsia" w:ascii="仿宋_GB2312" w:hAnsi="仿宋_GB2312" w:eastAsia="仿宋_GB2312" w:cs="仿宋_GB2312"/>
                <w:i w:val="0"/>
                <w:iCs w:val="0"/>
                <w:color w:val="000000"/>
                <w:sz w:val="16"/>
                <w:szCs w:val="16"/>
                <w:u w:val="none"/>
                <w:lang w:eastAsia="zh-CN"/>
              </w:rPr>
              <w:t>格</w:t>
            </w:r>
            <w:r>
              <w:rPr>
                <w:rFonts w:hint="eastAsia" w:ascii="仿宋_GB2312" w:hAnsi="仿宋_GB2312" w:eastAsia="仿宋_GB2312" w:cs="仿宋_GB2312"/>
                <w:i w:val="0"/>
                <w:iCs w:val="0"/>
                <w:color w:val="000000"/>
                <w:sz w:val="16"/>
                <w:szCs w:val="16"/>
                <w:u w:val="none"/>
              </w:rPr>
              <w:t>率</w:t>
            </w:r>
            <w:r>
              <w:rPr>
                <w:rFonts w:hint="eastAsia" w:ascii="仿宋_GB2312" w:hAnsi="仿宋_GB2312" w:eastAsia="仿宋_GB2312" w:cs="仿宋_GB2312"/>
                <w:i w:val="0"/>
                <w:iCs w:val="0"/>
                <w:color w:val="000000"/>
                <w:sz w:val="16"/>
                <w:szCs w:val="16"/>
                <w:u w:val="none"/>
                <w:lang w:val="en-US" w:eastAsia="zh-CN"/>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E32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2023年12月</w:t>
            </w:r>
          </w:p>
        </w:tc>
        <w:tc>
          <w:tcPr>
            <w:tcW w:w="7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C1C711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auto" w:sz="4" w:space="0"/>
              <w:left w:val="single" w:color="000000" w:sz="4" w:space="0"/>
              <w:bottom w:val="single" w:color="000000" w:sz="4" w:space="0"/>
              <w:right w:val="single" w:color="000000" w:sz="4" w:space="0"/>
            </w:tcBorders>
            <w:shd w:val="clear" w:color="auto" w:fill="auto"/>
            <w:vAlign w:val="center"/>
          </w:tcPr>
          <w:p w14:paraId="221EB27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4DE6861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7FA92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148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E528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0C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5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8F8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各活动按计划完成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4AA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202</w:t>
            </w:r>
            <w:r>
              <w:rPr>
                <w:rFonts w:hint="eastAsia" w:ascii="仿宋_GB2312" w:hAnsi="仿宋_GB2312" w:eastAsia="仿宋_GB2312" w:cs="仿宋_GB2312"/>
                <w:i w:val="0"/>
                <w:iCs w:val="0"/>
                <w:color w:val="000000"/>
                <w:sz w:val="16"/>
                <w:szCs w:val="16"/>
                <w:u w:val="none"/>
                <w:lang w:val="en-US" w:eastAsia="zh-CN"/>
              </w:rPr>
              <w:t>3</w:t>
            </w:r>
            <w:r>
              <w:rPr>
                <w:rFonts w:hint="eastAsia" w:ascii="仿宋_GB2312" w:hAnsi="仿宋_GB2312" w:eastAsia="仿宋_GB2312" w:cs="仿宋_GB2312"/>
                <w:i w:val="0"/>
                <w:iCs w:val="0"/>
                <w:color w:val="000000"/>
                <w:sz w:val="16"/>
                <w:szCs w:val="16"/>
                <w:u w:val="none"/>
                <w:lang w:eastAsia="zh-CN"/>
              </w:rPr>
              <w:t>年</w:t>
            </w:r>
            <w:r>
              <w:rPr>
                <w:rFonts w:hint="eastAsia" w:ascii="仿宋_GB2312" w:hAnsi="仿宋_GB2312" w:eastAsia="仿宋_GB2312" w:cs="仿宋_GB2312"/>
                <w:i w:val="0"/>
                <w:iCs w:val="0"/>
                <w:color w:val="000000"/>
                <w:sz w:val="16"/>
                <w:szCs w:val="16"/>
                <w:u w:val="none"/>
              </w:rPr>
              <w:t>12</w:t>
            </w:r>
            <w:r>
              <w:rPr>
                <w:rFonts w:hint="eastAsia" w:ascii="仿宋_GB2312" w:hAnsi="仿宋_GB2312" w:eastAsia="仿宋_GB2312" w:cs="仿宋_GB2312"/>
                <w:i w:val="0"/>
                <w:iCs w:val="0"/>
                <w:color w:val="000000"/>
                <w:sz w:val="16"/>
                <w:szCs w:val="16"/>
                <w:u w:val="none"/>
                <w:lang w:eastAsia="zh-CN"/>
              </w:rPr>
              <w:t>月</w:t>
            </w:r>
            <w:r>
              <w:rPr>
                <w:rFonts w:hint="eastAsia" w:ascii="仿宋_GB2312" w:hAnsi="仿宋_GB2312" w:eastAsia="仿宋_GB2312" w:cs="仿宋_GB2312"/>
                <w:i w:val="0"/>
                <w:iCs w:val="0"/>
                <w:color w:val="000000"/>
                <w:sz w:val="16"/>
                <w:szCs w:val="16"/>
                <w:u w:val="none"/>
                <w:lang w:val="en-US" w:eastAsia="zh-CN"/>
              </w:rPr>
              <w:t>31日</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5014">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000000"/>
                <w:sz w:val="16"/>
                <w:szCs w:val="16"/>
                <w:u w:val="none"/>
                <w:lang w:val="en-US"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A8D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0F3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369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23B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2F0FC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5D5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0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AD3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专项支出成本</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F8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w:t>
            </w:r>
            <w:r>
              <w:rPr>
                <w:rFonts w:hint="eastAsia" w:ascii="仿宋_GB2312" w:hAnsi="仿宋_GB2312" w:eastAsia="仿宋_GB2312" w:cs="仿宋_GB2312"/>
                <w:i w:val="0"/>
                <w:iCs w:val="0"/>
                <w:color w:val="000000"/>
                <w:sz w:val="16"/>
                <w:szCs w:val="16"/>
                <w:u w:val="none"/>
                <w:lang w:val="en-US" w:eastAsia="zh-CN"/>
              </w:rPr>
              <w:t>20</w:t>
            </w:r>
            <w:r>
              <w:rPr>
                <w:rFonts w:hint="eastAsia" w:ascii="仿宋_GB2312" w:hAnsi="仿宋_GB2312" w:eastAsia="仿宋_GB2312" w:cs="仿宋_GB2312"/>
                <w:i w:val="0"/>
                <w:iCs w:val="0"/>
                <w:color w:val="000000"/>
                <w:sz w:val="16"/>
                <w:szCs w:val="16"/>
                <w:u w:val="none"/>
              </w:rPr>
              <w:t>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2E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D3A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74B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E3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837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D385F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A7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9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1CD18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E6F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45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497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6C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67A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319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238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5315E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A64C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49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16CDE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3F6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 xml:space="preserve">1.规范课题管理；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12C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提高课题研究水平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79C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88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71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8DE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p>
        </w:tc>
      </w:tr>
      <w:tr w14:paraId="1EF5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E3744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1F9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63C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90C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2.促进</w:t>
            </w:r>
            <w:r>
              <w:rPr>
                <w:rFonts w:hint="eastAsia" w:ascii="仿宋_GB2312" w:hAnsi="仿宋_GB2312" w:eastAsia="仿宋_GB2312" w:cs="仿宋_GB2312"/>
                <w:i w:val="0"/>
                <w:iCs w:val="0"/>
                <w:color w:val="000000"/>
                <w:sz w:val="16"/>
                <w:szCs w:val="16"/>
                <w:u w:val="none"/>
                <w:lang w:eastAsia="zh-CN"/>
              </w:rPr>
              <w:t>全</w:t>
            </w:r>
            <w:r>
              <w:rPr>
                <w:rFonts w:hint="eastAsia" w:ascii="仿宋_GB2312" w:hAnsi="仿宋_GB2312" w:eastAsia="仿宋_GB2312" w:cs="仿宋_GB2312"/>
                <w:i w:val="0"/>
                <w:iCs w:val="0"/>
                <w:color w:val="000000"/>
                <w:sz w:val="16"/>
                <w:szCs w:val="16"/>
                <w:u w:val="none"/>
              </w:rPr>
              <w:t>市教育教学改革与发展；</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477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B6C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E0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02A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A0C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p>
        </w:tc>
      </w:tr>
      <w:tr w14:paraId="3023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24D3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AC65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right w:val="single" w:color="000000" w:sz="4" w:space="0"/>
            </w:tcBorders>
            <w:shd w:val="clear" w:color="auto" w:fill="auto"/>
            <w:vAlign w:val="center"/>
          </w:tcPr>
          <w:p w14:paraId="5B8DF811">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29F1F505">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66A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42F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0E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787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BC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E1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E5D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F38BC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8D9F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C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11B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教育科研成果产出、推广、应用</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4DB2">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成果推广、实践应用效果达90%以上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9A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251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16C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8B9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5D6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1D99B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3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06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教职工满意度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EAE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C22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F07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C78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BAA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02A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58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E61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559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024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1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4A6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6D3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874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80" w:type="dxa"/>
            <w:gridSpan w:val="9"/>
            <w:tcBorders>
              <w:top w:val="nil"/>
              <w:left w:val="nil"/>
              <w:bottom w:val="nil"/>
              <w:right w:val="nil"/>
            </w:tcBorders>
            <w:shd w:val="clear" w:color="auto" w:fill="auto"/>
            <w:vAlign w:val="center"/>
          </w:tcPr>
          <w:p w14:paraId="7E2AA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07BD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0" w:type="dxa"/>
            <w:gridSpan w:val="9"/>
            <w:tcBorders>
              <w:top w:val="nil"/>
              <w:left w:val="nil"/>
              <w:bottom w:val="nil"/>
              <w:right w:val="nil"/>
            </w:tcBorders>
            <w:shd w:val="clear" w:color="auto" w:fill="auto"/>
            <w:noWrap/>
            <w:vAlign w:val="center"/>
          </w:tcPr>
          <w:p w14:paraId="746EF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填表人：张芳         填报日期：2024年9月11日   联系电话：15073062269      单位负责人签字：李伟灵</w:t>
            </w:r>
          </w:p>
        </w:tc>
      </w:tr>
    </w:tbl>
    <w:p w14:paraId="0B6CEDB4">
      <w:pPr>
        <w:pStyle w:val="4"/>
        <w:rPr>
          <w:rFonts w:hint="eastAsia" w:ascii="仿宋_GB2312" w:hAnsi="仿宋_GB2312" w:eastAsia="仿宋_GB2312" w:cs="仿宋_GB2312"/>
          <w:sz w:val="32"/>
          <w:szCs w:val="32"/>
          <w:lang w:val="en-US" w:eastAsia="zh-CN"/>
        </w:rPr>
      </w:pPr>
    </w:p>
    <w:p w14:paraId="637642AD">
      <w:pPr>
        <w:rPr>
          <w:rFonts w:hint="eastAsia" w:ascii="仿宋_GB2312" w:hAnsi="仿宋_GB2312" w:eastAsia="仿宋_GB2312" w:cs="仿宋_GB2312"/>
          <w:sz w:val="32"/>
          <w:szCs w:val="32"/>
          <w:lang w:val="en-US" w:eastAsia="zh-CN"/>
        </w:rPr>
      </w:pPr>
    </w:p>
    <w:p w14:paraId="65DCD71F">
      <w:pPr>
        <w:pStyle w:val="4"/>
        <w:rPr>
          <w:rFonts w:hint="eastAsia" w:ascii="仿宋_GB2312" w:hAnsi="仿宋_GB2312" w:eastAsia="仿宋_GB2312" w:cs="仿宋_GB2312"/>
          <w:sz w:val="32"/>
          <w:szCs w:val="32"/>
          <w:lang w:val="en-US" w:eastAsia="zh-CN"/>
        </w:rPr>
      </w:pPr>
    </w:p>
    <w:p w14:paraId="0DADC9A4">
      <w:pPr>
        <w:rPr>
          <w:rFonts w:hint="eastAsia" w:ascii="仿宋_GB2312" w:hAnsi="仿宋_GB2312" w:eastAsia="仿宋_GB2312" w:cs="仿宋_GB2312"/>
          <w:sz w:val="32"/>
          <w:szCs w:val="32"/>
          <w:lang w:val="en-US" w:eastAsia="zh-CN"/>
        </w:rPr>
      </w:pPr>
    </w:p>
    <w:p w14:paraId="3066F366">
      <w:pPr>
        <w:pStyle w:val="4"/>
        <w:rPr>
          <w:rFonts w:hint="eastAsia" w:ascii="仿宋_GB2312" w:hAnsi="仿宋_GB2312" w:eastAsia="仿宋_GB2312" w:cs="仿宋_GB2312"/>
          <w:sz w:val="32"/>
          <w:szCs w:val="32"/>
          <w:lang w:val="en-US" w:eastAsia="zh-CN"/>
        </w:rPr>
      </w:pPr>
    </w:p>
    <w:p w14:paraId="77CDD73C">
      <w:pPr>
        <w:rPr>
          <w:rFonts w:hint="eastAsia" w:ascii="仿宋_GB2312" w:hAnsi="仿宋_GB2312" w:eastAsia="仿宋_GB2312" w:cs="仿宋_GB2312"/>
          <w:sz w:val="32"/>
          <w:szCs w:val="32"/>
          <w:lang w:val="en-US" w:eastAsia="zh-CN"/>
        </w:rPr>
      </w:pPr>
    </w:p>
    <w:p w14:paraId="2CA289F1">
      <w:pPr>
        <w:pStyle w:val="4"/>
        <w:rPr>
          <w:rFonts w:hint="eastAsia" w:ascii="仿宋_GB2312" w:hAnsi="仿宋_GB2312" w:eastAsia="仿宋_GB2312" w:cs="仿宋_GB2312"/>
          <w:sz w:val="32"/>
          <w:szCs w:val="32"/>
          <w:lang w:val="en-US" w:eastAsia="zh-CN"/>
        </w:rPr>
      </w:pPr>
    </w:p>
    <w:p w14:paraId="3864C4AF">
      <w:pPr>
        <w:rPr>
          <w:rFonts w:hint="eastAsia" w:ascii="仿宋_GB2312" w:hAnsi="仿宋_GB2312" w:eastAsia="仿宋_GB2312" w:cs="仿宋_GB2312"/>
          <w:sz w:val="32"/>
          <w:szCs w:val="32"/>
          <w:lang w:val="en-US" w:eastAsia="zh-CN"/>
        </w:rPr>
      </w:pPr>
    </w:p>
    <w:p w14:paraId="150293A7">
      <w:pPr>
        <w:pStyle w:val="4"/>
        <w:rPr>
          <w:rFonts w:hint="eastAsia" w:ascii="仿宋_GB2312" w:hAnsi="仿宋_GB2312" w:eastAsia="仿宋_GB2312" w:cs="仿宋_GB2312"/>
          <w:sz w:val="32"/>
          <w:szCs w:val="32"/>
          <w:lang w:val="en-US" w:eastAsia="zh-CN"/>
        </w:rPr>
      </w:pPr>
    </w:p>
    <w:p w14:paraId="3B4CBF6F">
      <w:pPr>
        <w:rPr>
          <w:rFonts w:hint="eastAsia" w:ascii="仿宋_GB2312" w:hAnsi="仿宋_GB2312" w:eastAsia="仿宋_GB2312" w:cs="仿宋_GB2312"/>
          <w:sz w:val="32"/>
          <w:szCs w:val="32"/>
          <w:lang w:val="en-US" w:eastAsia="zh-CN"/>
        </w:rPr>
      </w:pPr>
    </w:p>
    <w:p w14:paraId="0D7435A3">
      <w:pPr>
        <w:pStyle w:val="2"/>
        <w:rPr>
          <w:rFonts w:hint="eastAsia"/>
          <w:lang w:val="en-US" w:eastAsia="zh-CN"/>
        </w:rPr>
      </w:pPr>
    </w:p>
    <w:p w14:paraId="4C47813A">
      <w:pPr>
        <w:rPr>
          <w:rFonts w:hint="eastAsia" w:ascii="仿宋_GB2312" w:hAnsi="仿宋_GB2312" w:eastAsia="仿宋_GB2312" w:cs="仿宋_GB2312"/>
          <w:sz w:val="32"/>
          <w:szCs w:val="32"/>
          <w:lang w:val="en-US" w:eastAsia="zh-CN"/>
        </w:rPr>
      </w:pPr>
    </w:p>
    <w:p w14:paraId="6D0CB8DE">
      <w:pPr>
        <w:pStyle w:val="4"/>
        <w:rPr>
          <w:rFonts w:hint="eastAsia" w:ascii="仿宋_GB2312" w:hAnsi="仿宋_GB2312" w:eastAsia="仿宋_GB2312" w:cs="仿宋_GB2312"/>
          <w:sz w:val="32"/>
          <w:szCs w:val="32"/>
          <w:lang w:val="en-US" w:eastAsia="zh-CN"/>
        </w:rPr>
      </w:pPr>
    </w:p>
    <w:tbl>
      <w:tblPr>
        <w:tblStyle w:val="6"/>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899"/>
        <w:gridCol w:w="888"/>
        <w:gridCol w:w="874"/>
        <w:gridCol w:w="838"/>
        <w:gridCol w:w="762"/>
        <w:gridCol w:w="711"/>
        <w:gridCol w:w="1085"/>
        <w:gridCol w:w="1250"/>
      </w:tblGrid>
      <w:tr w14:paraId="50BE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280" w:type="dxa"/>
            <w:gridSpan w:val="9"/>
            <w:tcBorders>
              <w:top w:val="nil"/>
              <w:left w:val="nil"/>
              <w:bottom w:val="nil"/>
              <w:right w:val="nil"/>
            </w:tcBorders>
            <w:shd w:val="clear" w:color="auto" w:fill="auto"/>
            <w:noWrap/>
            <w:vAlign w:val="center"/>
          </w:tcPr>
          <w:p w14:paraId="1657FEC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24B7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2F876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C02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教育信息化</w:t>
            </w:r>
          </w:p>
        </w:tc>
      </w:tr>
      <w:tr w14:paraId="0080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tcBorders>
              <w:top w:val="nil"/>
              <w:left w:val="single" w:color="000000" w:sz="4" w:space="0"/>
              <w:bottom w:val="single" w:color="000000" w:sz="4" w:space="0"/>
              <w:right w:val="single" w:color="000000" w:sz="4" w:space="0"/>
            </w:tcBorders>
            <w:shd w:val="clear" w:color="auto" w:fill="auto"/>
            <w:vAlign w:val="center"/>
          </w:tcPr>
          <w:p w14:paraId="3EB4C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0A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AD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52F5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A5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3F8D05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vMerge w:val="restart"/>
            <w:tcBorders>
              <w:top w:val="nil"/>
              <w:left w:val="nil"/>
              <w:bottom w:val="single" w:color="000000" w:sz="4" w:space="0"/>
              <w:right w:val="single" w:color="000000" w:sz="4" w:space="0"/>
            </w:tcBorders>
            <w:shd w:val="clear" w:color="auto" w:fill="auto"/>
            <w:vAlign w:val="center"/>
          </w:tcPr>
          <w:p w14:paraId="29E81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年初</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838" w:type="dxa"/>
            <w:vMerge w:val="restart"/>
            <w:tcBorders>
              <w:top w:val="nil"/>
              <w:left w:val="single" w:color="000000" w:sz="4" w:space="0"/>
              <w:bottom w:val="single" w:color="000000" w:sz="4" w:space="0"/>
              <w:right w:val="single" w:color="000000" w:sz="4" w:space="0"/>
            </w:tcBorders>
            <w:shd w:val="clear" w:color="auto" w:fill="auto"/>
            <w:vAlign w:val="center"/>
          </w:tcPr>
          <w:p w14:paraId="16AD5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78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71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2A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38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32F7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70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4EEBDA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vMerge w:val="continue"/>
            <w:tcBorders>
              <w:top w:val="nil"/>
              <w:left w:val="nil"/>
              <w:bottom w:val="single" w:color="000000" w:sz="4" w:space="0"/>
              <w:right w:val="single" w:color="000000" w:sz="4" w:space="0"/>
            </w:tcBorders>
            <w:shd w:val="clear" w:color="auto" w:fill="auto"/>
            <w:vAlign w:val="center"/>
          </w:tcPr>
          <w:p w14:paraId="2A4D0C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vMerge w:val="continue"/>
            <w:tcBorders>
              <w:top w:val="nil"/>
              <w:left w:val="single" w:color="000000" w:sz="4" w:space="0"/>
              <w:bottom w:val="single" w:color="000000" w:sz="4" w:space="0"/>
              <w:right w:val="single" w:color="000000" w:sz="4" w:space="0"/>
            </w:tcBorders>
            <w:shd w:val="clear" w:color="auto" w:fill="auto"/>
            <w:vAlign w:val="center"/>
          </w:tcPr>
          <w:p w14:paraId="2540DAB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0E2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4D0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7664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076B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1824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8EF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BC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213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259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E55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6E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452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8F1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w:t>
            </w:r>
          </w:p>
        </w:tc>
      </w:tr>
      <w:tr w14:paraId="7437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7DB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ED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E5A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D1B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F80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7B0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208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75C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930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FBF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0E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AB0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FF5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EC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B12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EDE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35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7A1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A4B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7B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1B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92D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517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9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542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1A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4FE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EF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7AC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FC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1DCF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F26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4C2D9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1.形成教育信息化融合创新的新机制，通过教育信息化试点项目和师生教育信息化系列活动的开展进一步促进师生信息素养全面提高，促进学校教育信息化水平，提高区域教育信息化的品牌效应和示范作用。</w:t>
            </w:r>
          </w:p>
          <w:p w14:paraId="4560AF1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2.形成区域教育信息化系列、优质的教育教学资源，形成共建共享的资源交流机制，促进薄弱学校教育信息化水平，促进教育公平。</w:t>
            </w:r>
          </w:p>
          <w:p w14:paraId="4820DFB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3.促进教育教学与教育信息化的深度融合。</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B069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1.根据省厅分配原则和专项资金管理办法，完成省厅下达的市州教育信息化年度工作任务。</w:t>
            </w:r>
          </w:p>
          <w:p w14:paraId="0753449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2.完成微课、优课、教育信息化系列作品征集活动征集、评审、上报工作，推进教育教学信息化融合与创新。</w:t>
            </w:r>
          </w:p>
          <w:p w14:paraId="5C0F672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3.完成中小学电脑制作活动的组织工作，促进学生信息素养的提高。</w:t>
            </w:r>
          </w:p>
          <w:p w14:paraId="05C4CF0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4.完成教育信息化系列项目的申报、评审、考察工作，在区域内提供样本和示范</w:t>
            </w:r>
          </w:p>
        </w:tc>
      </w:tr>
      <w:tr w14:paraId="085F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341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1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F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353C1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F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0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D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A3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3098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1BE65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25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7A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1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基础教育精品课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C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平台上线300个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1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平台上线300个。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7AB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A3A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474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B12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1611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1E8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2EC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4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教育信息化系列作品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1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征集遴选150个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8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征集遴选150个。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329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6B2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DEB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6EA0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9A354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DCEC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3ED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A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中小学信息素养提升实践活动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8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征集作品300个以上。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C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征集作品300个以上。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98F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DE2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397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13BA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73F80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B4B0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E42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F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教育信息化试点项目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立项市级项目6个以上。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立项市级项目6个以上。 </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B2A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38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4BD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4783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F800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3F51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DE2B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4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教育信息化工作案例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7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案例10个以上。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D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案例10个以上。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47E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1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E86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26AE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ECE68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E21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39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5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基础教育精品课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4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省级30个以上，市级200个以上；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4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123个获得省级奖，</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230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E8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45F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02B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FDDA1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69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1ED7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教育信息化系列作品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F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省级10个以上，市级100个以上；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5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遴选出十支队伍送省参赛均获奖。</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F31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8AA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74D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6AB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A150E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E4D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8754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1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教育信息化试点项目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4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省级立项2个以上，市级6个以上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10个市级立项，向省厅推荐了4个项目申报。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B1B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D19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EE2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0A9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A059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3D1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A11F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B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教育信息化工作案例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E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省级2个以上，市级10个以上。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8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编印《岳阳市教育信息化典型案例成果集》，精选了23个案例。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71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09A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E36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D5D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C7364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3F3A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51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7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B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2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43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6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B19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23C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9F447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73F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8A3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014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B8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724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A0D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9EC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183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0C0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8B43D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43D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A46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DC6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85A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51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37D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6D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E66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890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6EE3A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F76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0B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7EB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07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36E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071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64A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474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CD1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ED097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537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65CA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B77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51D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08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8D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90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E91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CC3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E904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9C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44FC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174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E24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2A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A0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4C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740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B84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F9B1A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8D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05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056E1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1BF3">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C98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70D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7D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D4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482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90E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C2E18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72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02A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411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02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65C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EB3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8A6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1AB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3CC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2B1B1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787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FED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688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E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B13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926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47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E72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2F3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9D266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4DF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E8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5EE92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F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基础教育精品课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641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广泛发动，深入开展</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9C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提升了教师信息素养，丰富了区域精品资源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37D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646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0D0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1E6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2BF7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A7C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4E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教育信息化系列作品</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D03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广泛发动，深入开展</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473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提升了教师信息素养</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D6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F91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F9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4F3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8AE34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93C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D83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7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中小学信息素养提升实践活动</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40C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广泛发动，深入开展</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E6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提升了学生信息素养</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39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257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F3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7D2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2B2C4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115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3039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教育信息化试点项目</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306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广泛发动，深入开展</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68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形成了示范</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17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FA9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C4A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74F5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EEC26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96E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7C1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0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教育信息化工作案例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B8C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深入开展</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84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出刊了一本案例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A6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83C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31F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64E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650BC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9DF1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right w:val="single" w:color="000000" w:sz="4" w:space="0"/>
            </w:tcBorders>
            <w:shd w:val="clear" w:color="auto" w:fill="auto"/>
            <w:vAlign w:val="center"/>
          </w:tcPr>
          <w:p w14:paraId="2B69C7A2">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34C5B7A3">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56A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A1F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1F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745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4D1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42C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C5E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F2C45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6D1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right w:val="single" w:color="000000" w:sz="4" w:space="0"/>
            </w:tcBorders>
            <w:shd w:val="clear" w:color="auto" w:fill="auto"/>
            <w:vAlign w:val="center"/>
          </w:tcPr>
          <w:p w14:paraId="73352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327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450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E48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8F7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FE1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3A5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09F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F1CD6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CB5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bottom w:val="single" w:color="000000" w:sz="4" w:space="0"/>
              <w:right w:val="single" w:color="000000" w:sz="4" w:space="0"/>
            </w:tcBorders>
            <w:shd w:val="clear" w:color="auto" w:fill="auto"/>
            <w:vAlign w:val="center"/>
          </w:tcPr>
          <w:p w14:paraId="0D1BD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59B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154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ECE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D34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24B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629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E00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B6318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E6C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47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275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567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E8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0A1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2A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CAA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AD4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E95C0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6DB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B35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3CE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A80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10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0D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9F8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314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237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DF726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297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CFC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72B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5E7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22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023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6D2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123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7C3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AF037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4C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BB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ED0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3"/>
                <w:szCs w:val="13"/>
                <w:u w:val="none"/>
                <w:lang w:eastAsia="zh-CN"/>
              </w:rPr>
              <w:t>学校满意度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D2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8F6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E2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C8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70B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B31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0C04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FB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E31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992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0BF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DAE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437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291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151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311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3D5D1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2CA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B6F1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915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B7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B45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6FF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E64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7F3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2BF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DF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FE4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C6A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ED8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C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8D9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1F0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71C3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80" w:type="dxa"/>
            <w:gridSpan w:val="9"/>
            <w:tcBorders>
              <w:top w:val="nil"/>
              <w:left w:val="nil"/>
              <w:bottom w:val="nil"/>
              <w:right w:val="nil"/>
            </w:tcBorders>
            <w:shd w:val="clear" w:color="auto" w:fill="auto"/>
            <w:vAlign w:val="center"/>
          </w:tcPr>
          <w:p w14:paraId="5CC16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66F2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0" w:type="dxa"/>
            <w:gridSpan w:val="9"/>
            <w:tcBorders>
              <w:top w:val="nil"/>
              <w:left w:val="nil"/>
              <w:bottom w:val="nil"/>
              <w:right w:val="nil"/>
            </w:tcBorders>
            <w:shd w:val="clear" w:color="auto" w:fill="auto"/>
            <w:noWrap/>
            <w:vAlign w:val="center"/>
          </w:tcPr>
          <w:p w14:paraId="6BB67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填表人：陈育军     填报日期：2024年9月11日       联系电话：13974018411      单位负责人签字：李伟灵</w:t>
            </w:r>
          </w:p>
        </w:tc>
      </w:tr>
    </w:tbl>
    <w:p w14:paraId="073E4AA6">
      <w:pPr>
        <w:rPr>
          <w:rFonts w:hint="default"/>
          <w:lang w:val="en-US" w:eastAsia="zh-CN"/>
        </w:rPr>
      </w:pPr>
    </w:p>
    <w:tbl>
      <w:tblPr>
        <w:tblStyle w:val="6"/>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899"/>
        <w:gridCol w:w="888"/>
        <w:gridCol w:w="874"/>
        <w:gridCol w:w="838"/>
        <w:gridCol w:w="762"/>
        <w:gridCol w:w="711"/>
        <w:gridCol w:w="1085"/>
        <w:gridCol w:w="1250"/>
      </w:tblGrid>
      <w:tr w14:paraId="1FF2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280" w:type="dxa"/>
            <w:gridSpan w:val="9"/>
            <w:tcBorders>
              <w:top w:val="nil"/>
              <w:left w:val="nil"/>
              <w:bottom w:val="nil"/>
              <w:right w:val="nil"/>
            </w:tcBorders>
            <w:shd w:val="clear" w:color="auto" w:fill="auto"/>
            <w:noWrap/>
            <w:vAlign w:val="center"/>
          </w:tcPr>
          <w:p w14:paraId="2F9254B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7DC6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F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5AB2F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AFD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全市思政课建设</w:t>
            </w:r>
          </w:p>
        </w:tc>
      </w:tr>
      <w:tr w14:paraId="7C30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tcBorders>
              <w:top w:val="nil"/>
              <w:left w:val="single" w:color="000000" w:sz="4" w:space="0"/>
              <w:bottom w:val="single" w:color="000000" w:sz="4" w:space="0"/>
              <w:right w:val="single" w:color="000000" w:sz="4" w:space="0"/>
            </w:tcBorders>
            <w:shd w:val="clear" w:color="auto" w:fill="auto"/>
            <w:vAlign w:val="center"/>
          </w:tcPr>
          <w:p w14:paraId="2C020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5F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998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5EC3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F0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E80F8A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vMerge w:val="restart"/>
            <w:tcBorders>
              <w:top w:val="nil"/>
              <w:left w:val="nil"/>
              <w:bottom w:val="single" w:color="000000" w:sz="4" w:space="0"/>
              <w:right w:val="single" w:color="000000" w:sz="4" w:space="0"/>
            </w:tcBorders>
            <w:shd w:val="clear" w:color="auto" w:fill="auto"/>
            <w:vAlign w:val="center"/>
          </w:tcPr>
          <w:p w14:paraId="6C688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年初</w:t>
            </w:r>
          </w:p>
          <w:p w14:paraId="24542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838" w:type="dxa"/>
            <w:vMerge w:val="restart"/>
            <w:tcBorders>
              <w:top w:val="nil"/>
              <w:left w:val="single" w:color="000000" w:sz="4" w:space="0"/>
              <w:bottom w:val="single" w:color="000000" w:sz="4" w:space="0"/>
              <w:right w:val="single" w:color="000000" w:sz="4" w:space="0"/>
            </w:tcBorders>
            <w:shd w:val="clear" w:color="auto" w:fill="auto"/>
            <w:vAlign w:val="center"/>
          </w:tcPr>
          <w:p w14:paraId="5A925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全年</w:t>
            </w:r>
          </w:p>
          <w:p w14:paraId="0BBE58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5B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全年</w:t>
            </w:r>
          </w:p>
          <w:p w14:paraId="305DC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AF3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27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65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0E0D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D29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917C5F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vMerge w:val="continue"/>
            <w:tcBorders>
              <w:top w:val="nil"/>
              <w:left w:val="nil"/>
              <w:bottom w:val="single" w:color="000000" w:sz="4" w:space="0"/>
              <w:right w:val="single" w:color="000000" w:sz="4" w:space="0"/>
            </w:tcBorders>
            <w:shd w:val="clear" w:color="auto" w:fill="auto"/>
            <w:vAlign w:val="center"/>
          </w:tcPr>
          <w:p w14:paraId="427512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vMerge w:val="continue"/>
            <w:tcBorders>
              <w:top w:val="nil"/>
              <w:left w:val="single" w:color="000000" w:sz="4" w:space="0"/>
              <w:bottom w:val="single" w:color="000000" w:sz="4" w:space="0"/>
              <w:right w:val="single" w:color="000000" w:sz="4" w:space="0"/>
            </w:tcBorders>
            <w:shd w:val="clear" w:color="auto" w:fill="auto"/>
            <w:vAlign w:val="center"/>
          </w:tcPr>
          <w:p w14:paraId="3543C3A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19A4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20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C73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9F1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126B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526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5E8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99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676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737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F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9CA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D9C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32B9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CA45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FD7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8D6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B34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4A7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DB0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380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229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p>
        </w:tc>
      </w:tr>
      <w:tr w14:paraId="0301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7EE5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5F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6A2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7B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C3D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F4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D9D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F0C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B95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D06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66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674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96B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29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A28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ABF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2EE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47CA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15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C82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A8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0E19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E0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3B5CC">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000000"/>
                <w:sz w:val="16"/>
                <w:szCs w:val="16"/>
                <w:u w:val="none"/>
                <w:lang w:val="en-US" w:eastAsia="zh-CN"/>
              </w:rPr>
            </w:pPr>
            <w:r>
              <w:rPr>
                <w:rFonts w:hint="default" w:ascii="仿宋_GB2312" w:hAnsi="仿宋_GB2312" w:eastAsia="仿宋_GB2312" w:cs="仿宋_GB2312"/>
                <w:i w:val="0"/>
                <w:iCs w:val="0"/>
                <w:color w:val="000000"/>
                <w:sz w:val="16"/>
                <w:szCs w:val="16"/>
                <w:u w:val="none"/>
                <w:lang w:val="en-US" w:eastAsia="zh-CN"/>
              </w:rPr>
              <w:t>1.全面加强我市大中小学思政课建设工作，推进新时代中小学思政课改革创新；2.落实立德树人根本任务，提升我市中小学思政课教师队伍专业水平、综合素质和育人能力；3.开展大中小学集体备课活动，开发建设一批高质量的思政课教育教学资源。</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1015F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1.根据《岳阳市大中小学“手拉手”集体备课实施方案》的年度目标要求，完成相关工作；2.分学段开发中小学思政课教学资源包（含课件、教学设计、导学案等），供全市思政课教师借鉴使用。3.开展思政课教师教学竞赛，打磨精品教学资源，力争在全省竞赛中获得更好地成绩。4.组建10个全市思政课核心研修团队并有序开展研修工作。</w:t>
            </w:r>
          </w:p>
        </w:tc>
      </w:tr>
      <w:tr w14:paraId="647D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381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6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2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5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5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7BDF3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E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7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E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2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6015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3C62E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E3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vMerge w:val="restart"/>
            <w:tcBorders>
              <w:top w:val="single" w:color="000000" w:sz="4" w:space="0"/>
              <w:left w:val="single" w:color="000000" w:sz="4" w:space="0"/>
              <w:right w:val="single" w:color="000000" w:sz="4" w:space="0"/>
            </w:tcBorders>
            <w:shd w:val="clear" w:color="auto" w:fill="auto"/>
            <w:vAlign w:val="center"/>
          </w:tcPr>
          <w:p w14:paraId="1FBDA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0FD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“手拉手”集体备课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28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iCs/>
                <w:color w:val="000000"/>
                <w:sz w:val="16"/>
                <w:szCs w:val="16"/>
                <w:u w:val="none"/>
                <w:lang w:val="en-US" w:eastAsia="zh-CN"/>
              </w:rPr>
              <w:t>开展2次线下集中研讨。常态化开展线上研讨。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4B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80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43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60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5CE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6B9E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98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right w:val="single" w:color="000000" w:sz="4" w:space="0"/>
            </w:tcBorders>
            <w:shd w:val="clear" w:color="auto" w:fill="auto"/>
            <w:vAlign w:val="center"/>
          </w:tcPr>
          <w:p w14:paraId="26AC052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0A1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教材配套资源开发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1AC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完成所有教材资源开发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6D9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79F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A6F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4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3CD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4A72E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E2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right w:val="single" w:color="000000" w:sz="4" w:space="0"/>
            </w:tcBorders>
            <w:shd w:val="clear" w:color="auto" w:fill="auto"/>
            <w:vAlign w:val="center"/>
          </w:tcPr>
          <w:p w14:paraId="562E374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1B2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精品资源建设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746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配合省厅完成精品课开发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411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8FF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071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EDA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3DE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356E5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54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right w:val="single" w:color="000000" w:sz="4" w:space="0"/>
            </w:tcBorders>
            <w:shd w:val="clear" w:color="auto" w:fill="auto"/>
            <w:vAlign w:val="center"/>
          </w:tcPr>
          <w:p w14:paraId="2F7AA48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2F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教学基本功竞赛</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21E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开展全市班主任基本功竞赛</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884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ACA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810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D2A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12D7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D205B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B2CC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bottom w:val="single" w:color="auto" w:sz="4" w:space="0"/>
              <w:right w:val="single" w:color="000000" w:sz="4" w:space="0"/>
            </w:tcBorders>
            <w:shd w:val="clear" w:color="auto" w:fill="auto"/>
            <w:vAlign w:val="center"/>
          </w:tcPr>
          <w:p w14:paraId="67F42C8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auto" w:sz="4" w:space="0"/>
              <w:right w:val="single" w:color="000000" w:sz="4" w:space="0"/>
            </w:tcBorders>
            <w:shd w:val="clear" w:color="auto" w:fill="auto"/>
            <w:vAlign w:val="center"/>
          </w:tcPr>
          <w:p w14:paraId="6340592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6"/>
                <w:szCs w:val="16"/>
                <w:u w:val="none"/>
              </w:rPr>
              <w:t>核心研修团队</w:t>
            </w:r>
          </w:p>
        </w:tc>
        <w:tc>
          <w:tcPr>
            <w:tcW w:w="838" w:type="dxa"/>
            <w:tcBorders>
              <w:top w:val="single" w:color="000000" w:sz="4" w:space="0"/>
              <w:left w:val="single" w:color="000000" w:sz="4" w:space="0"/>
              <w:bottom w:val="single" w:color="auto" w:sz="4" w:space="0"/>
              <w:right w:val="single" w:color="000000" w:sz="4" w:space="0"/>
            </w:tcBorders>
            <w:shd w:val="clear" w:color="auto" w:fill="auto"/>
            <w:vAlign w:val="center"/>
          </w:tcPr>
          <w:p w14:paraId="03C22C3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组建全市</w:t>
            </w:r>
            <w:r>
              <w:rPr>
                <w:rFonts w:hint="eastAsia" w:ascii="仿宋_GB2312" w:hAnsi="仿宋_GB2312" w:eastAsia="仿宋_GB2312" w:cs="仿宋_GB2312"/>
                <w:i w:val="0"/>
                <w:iCs w:val="0"/>
                <w:color w:val="000000"/>
                <w:sz w:val="16"/>
                <w:szCs w:val="16"/>
                <w:u w:val="none"/>
                <w:lang w:val="en-US" w:eastAsia="zh-CN"/>
              </w:rPr>
              <w:t>10个核心研修团队</w:t>
            </w:r>
          </w:p>
        </w:tc>
        <w:tc>
          <w:tcPr>
            <w:tcW w:w="762" w:type="dxa"/>
            <w:tcBorders>
              <w:top w:val="single" w:color="000000" w:sz="4" w:space="0"/>
              <w:left w:val="single" w:color="000000" w:sz="4" w:space="0"/>
              <w:bottom w:val="single" w:color="auto" w:sz="4" w:space="0"/>
              <w:right w:val="single" w:color="000000" w:sz="4" w:space="0"/>
            </w:tcBorders>
            <w:shd w:val="clear" w:color="auto" w:fill="auto"/>
            <w:vAlign w:val="center"/>
          </w:tcPr>
          <w:p w14:paraId="7881314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auto" w:sz="4" w:space="0"/>
              <w:right w:val="single" w:color="000000" w:sz="4" w:space="0"/>
            </w:tcBorders>
            <w:shd w:val="clear" w:color="auto" w:fill="auto"/>
            <w:vAlign w:val="center"/>
          </w:tcPr>
          <w:p w14:paraId="4382482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787ECD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E89A9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9D5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519E4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11E1D9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588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157F69C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开发出八个经典专题，一整套中小学优质课件、教学设计和导学案，10个精品系列案例。</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31DF4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开发出八个经典专题，一整套中小学优质课件、教学设计和导学案，10个精品系列案例。</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60A60E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2A57DE2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714FDA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EBEC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96F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E5773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CA5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79F2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874" w:type="dxa"/>
            <w:tcBorders>
              <w:top w:val="single" w:color="auto" w:sz="4" w:space="0"/>
              <w:left w:val="single" w:color="000000" w:sz="4" w:space="0"/>
              <w:right w:val="single" w:color="000000" w:sz="4" w:space="0"/>
            </w:tcBorders>
            <w:shd w:val="clear" w:color="auto" w:fill="auto"/>
            <w:vAlign w:val="center"/>
          </w:tcPr>
          <w:p w14:paraId="422B2127">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1.8个专题资源；2.一整套课件、教学设计、导学案（各500个左右）3.10个精品案例</w:t>
            </w:r>
            <w:r>
              <w:rPr>
                <w:rFonts w:hint="eastAsia" w:ascii="仿宋_GB2312" w:hAnsi="仿宋_GB2312" w:eastAsia="仿宋_GB2312" w:cs="仿宋_GB2312"/>
                <w:i w:val="0"/>
                <w:iCs w:val="0"/>
                <w:color w:val="000000"/>
                <w:sz w:val="16"/>
                <w:szCs w:val="16"/>
                <w:u w:val="none"/>
                <w:lang w:eastAsia="zh-CN"/>
              </w:rPr>
              <w:t>。</w:t>
            </w:r>
            <w:r>
              <w:rPr>
                <w:rFonts w:hint="eastAsia" w:ascii="仿宋_GB2312" w:hAnsi="仿宋_GB2312" w:eastAsia="仿宋_GB2312" w:cs="仿宋_GB2312"/>
                <w:i w:val="0"/>
                <w:iCs w:val="0"/>
                <w:color w:val="000000"/>
                <w:sz w:val="16"/>
                <w:szCs w:val="16"/>
                <w:u w:val="none"/>
                <w:lang w:val="en-US" w:eastAsia="zh-CN"/>
              </w:rPr>
              <w:t>2023年底全部完成</w:t>
            </w:r>
          </w:p>
        </w:tc>
        <w:tc>
          <w:tcPr>
            <w:tcW w:w="838" w:type="dxa"/>
            <w:tcBorders>
              <w:top w:val="single" w:color="auto" w:sz="4" w:space="0"/>
              <w:left w:val="single" w:color="000000" w:sz="4" w:space="0"/>
              <w:right w:val="single" w:color="000000" w:sz="4" w:space="0"/>
            </w:tcBorders>
            <w:shd w:val="clear" w:color="auto" w:fill="auto"/>
            <w:vAlign w:val="center"/>
          </w:tcPr>
          <w:p w14:paraId="2A1E3CB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1.8个专题资源；2.一整套课件、教学设计、导学案（各500个左右）3.10个精品案例</w:t>
            </w:r>
            <w:r>
              <w:rPr>
                <w:rFonts w:hint="eastAsia" w:ascii="仿宋_GB2312" w:hAnsi="仿宋_GB2312" w:eastAsia="仿宋_GB2312" w:cs="仿宋_GB2312"/>
                <w:i w:val="0"/>
                <w:iCs w:val="0"/>
                <w:color w:val="000000"/>
                <w:sz w:val="16"/>
                <w:szCs w:val="16"/>
                <w:u w:val="none"/>
                <w:lang w:eastAsia="zh-CN"/>
              </w:rPr>
              <w:t>。</w:t>
            </w:r>
            <w:r>
              <w:rPr>
                <w:rFonts w:hint="eastAsia" w:ascii="仿宋_GB2312" w:hAnsi="仿宋_GB2312" w:eastAsia="仿宋_GB2312" w:cs="仿宋_GB2312"/>
                <w:i w:val="0"/>
                <w:iCs w:val="0"/>
                <w:color w:val="000000"/>
                <w:sz w:val="16"/>
                <w:szCs w:val="16"/>
                <w:u w:val="none"/>
                <w:lang w:val="en-US" w:eastAsia="zh-CN"/>
              </w:rPr>
              <w:t>2023年度完成。</w:t>
            </w:r>
          </w:p>
        </w:tc>
        <w:tc>
          <w:tcPr>
            <w:tcW w:w="762" w:type="dxa"/>
            <w:tcBorders>
              <w:top w:val="single" w:color="auto" w:sz="4" w:space="0"/>
              <w:left w:val="single" w:color="000000" w:sz="4" w:space="0"/>
              <w:right w:val="single" w:color="000000" w:sz="4" w:space="0"/>
            </w:tcBorders>
            <w:shd w:val="clear" w:color="auto" w:fill="auto"/>
            <w:vAlign w:val="center"/>
          </w:tcPr>
          <w:p w14:paraId="3E9CD3B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auto" w:sz="4" w:space="0"/>
              <w:left w:val="single" w:color="000000" w:sz="4" w:space="0"/>
              <w:right w:val="single" w:color="000000" w:sz="4" w:space="0"/>
            </w:tcBorders>
            <w:shd w:val="clear" w:color="auto" w:fill="auto"/>
            <w:vAlign w:val="center"/>
          </w:tcPr>
          <w:p w14:paraId="4CB9223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auto" w:sz="4" w:space="0"/>
              <w:left w:val="single" w:color="000000" w:sz="4" w:space="0"/>
              <w:right w:val="single" w:color="000000" w:sz="4" w:space="0"/>
            </w:tcBorders>
            <w:shd w:val="clear" w:color="auto" w:fill="auto"/>
            <w:vAlign w:val="center"/>
          </w:tcPr>
          <w:p w14:paraId="500DBDF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B8E30E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137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E49A9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E8C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256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874" w:type="dxa"/>
            <w:tcBorders>
              <w:top w:val="single" w:color="000000" w:sz="4" w:space="0"/>
              <w:left w:val="single" w:color="000000" w:sz="4" w:space="0"/>
              <w:right w:val="single" w:color="000000" w:sz="4" w:space="0"/>
            </w:tcBorders>
            <w:shd w:val="clear" w:color="auto" w:fill="auto"/>
            <w:vAlign w:val="center"/>
          </w:tcPr>
          <w:p w14:paraId="588E3A6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控制在预算内</w:t>
            </w:r>
          </w:p>
        </w:tc>
        <w:tc>
          <w:tcPr>
            <w:tcW w:w="838" w:type="dxa"/>
            <w:tcBorders>
              <w:top w:val="single" w:color="000000" w:sz="4" w:space="0"/>
              <w:left w:val="single" w:color="000000" w:sz="4" w:space="0"/>
              <w:right w:val="single" w:color="000000" w:sz="4" w:space="0"/>
            </w:tcBorders>
            <w:shd w:val="clear" w:color="auto" w:fill="auto"/>
            <w:vAlign w:val="center"/>
          </w:tcPr>
          <w:p w14:paraId="48099A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控制在预算内</w:t>
            </w:r>
          </w:p>
        </w:tc>
        <w:tc>
          <w:tcPr>
            <w:tcW w:w="762" w:type="dxa"/>
            <w:tcBorders>
              <w:top w:val="single" w:color="000000" w:sz="4" w:space="0"/>
              <w:left w:val="single" w:color="000000" w:sz="4" w:space="0"/>
              <w:right w:val="single" w:color="000000" w:sz="4" w:space="0"/>
            </w:tcBorders>
            <w:shd w:val="clear" w:color="auto" w:fill="auto"/>
            <w:vAlign w:val="center"/>
          </w:tcPr>
          <w:p w14:paraId="467BFA8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严格控制。</w:t>
            </w:r>
          </w:p>
        </w:tc>
        <w:tc>
          <w:tcPr>
            <w:tcW w:w="711" w:type="dxa"/>
            <w:tcBorders>
              <w:top w:val="single" w:color="000000" w:sz="4" w:space="0"/>
              <w:left w:val="single" w:color="000000" w:sz="4" w:space="0"/>
              <w:right w:val="single" w:color="000000" w:sz="4" w:space="0"/>
            </w:tcBorders>
            <w:shd w:val="clear" w:color="auto" w:fill="auto"/>
            <w:vAlign w:val="center"/>
          </w:tcPr>
          <w:p w14:paraId="03F8B64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right w:val="single" w:color="000000" w:sz="4" w:space="0"/>
            </w:tcBorders>
            <w:shd w:val="clear" w:color="auto" w:fill="auto"/>
            <w:vAlign w:val="center"/>
          </w:tcPr>
          <w:p w14:paraId="7F5D514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872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597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DD99D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7B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22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7E38A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right w:val="single" w:color="000000" w:sz="4" w:space="0"/>
            </w:tcBorders>
            <w:shd w:val="clear" w:color="auto" w:fill="auto"/>
            <w:vAlign w:val="center"/>
          </w:tcPr>
          <w:p w14:paraId="3677A265">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免费供全市教师使用。</w:t>
            </w:r>
          </w:p>
        </w:tc>
        <w:tc>
          <w:tcPr>
            <w:tcW w:w="838" w:type="dxa"/>
            <w:tcBorders>
              <w:top w:val="single" w:color="000000" w:sz="4" w:space="0"/>
              <w:left w:val="single" w:color="000000" w:sz="4" w:space="0"/>
              <w:right w:val="single" w:color="000000" w:sz="4" w:space="0"/>
            </w:tcBorders>
            <w:shd w:val="clear" w:color="auto" w:fill="auto"/>
            <w:vAlign w:val="center"/>
          </w:tcPr>
          <w:p w14:paraId="24A233E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免费供全市教师使用。</w:t>
            </w:r>
          </w:p>
        </w:tc>
        <w:tc>
          <w:tcPr>
            <w:tcW w:w="762" w:type="dxa"/>
            <w:tcBorders>
              <w:top w:val="single" w:color="000000" w:sz="4" w:space="0"/>
              <w:left w:val="single" w:color="000000" w:sz="4" w:space="0"/>
              <w:right w:val="single" w:color="000000" w:sz="4" w:space="0"/>
            </w:tcBorders>
            <w:shd w:val="clear" w:color="auto" w:fill="auto"/>
            <w:vAlign w:val="center"/>
          </w:tcPr>
          <w:p w14:paraId="1246EA7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免费供全市教师使用。</w:t>
            </w:r>
          </w:p>
        </w:tc>
        <w:tc>
          <w:tcPr>
            <w:tcW w:w="711" w:type="dxa"/>
            <w:tcBorders>
              <w:top w:val="single" w:color="000000" w:sz="4" w:space="0"/>
              <w:left w:val="single" w:color="000000" w:sz="4" w:space="0"/>
              <w:right w:val="single" w:color="000000" w:sz="4" w:space="0"/>
            </w:tcBorders>
            <w:shd w:val="clear" w:color="auto" w:fill="auto"/>
            <w:vAlign w:val="center"/>
          </w:tcPr>
          <w:p w14:paraId="0A29C21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right w:val="single" w:color="000000" w:sz="4" w:space="0"/>
            </w:tcBorders>
            <w:shd w:val="clear" w:color="auto" w:fill="auto"/>
            <w:vAlign w:val="center"/>
          </w:tcPr>
          <w:p w14:paraId="353A9F2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547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757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99490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B82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8F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18E41A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right w:val="single" w:color="000000" w:sz="4" w:space="0"/>
            </w:tcBorders>
            <w:shd w:val="clear" w:color="auto" w:fill="auto"/>
            <w:vAlign w:val="center"/>
          </w:tcPr>
          <w:p w14:paraId="5969C2AF">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全部电子文档上传网络，提升教师教学效率。</w:t>
            </w:r>
          </w:p>
        </w:tc>
        <w:tc>
          <w:tcPr>
            <w:tcW w:w="838" w:type="dxa"/>
            <w:tcBorders>
              <w:top w:val="single" w:color="000000" w:sz="4" w:space="0"/>
              <w:left w:val="single" w:color="000000" w:sz="4" w:space="0"/>
              <w:right w:val="single" w:color="000000" w:sz="4" w:space="0"/>
            </w:tcBorders>
            <w:shd w:val="clear" w:color="auto" w:fill="auto"/>
            <w:noWrap/>
            <w:vAlign w:val="center"/>
          </w:tcPr>
          <w:p w14:paraId="100B544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全部电子文档上传网络，提升教师教学效率。</w:t>
            </w:r>
          </w:p>
        </w:tc>
        <w:tc>
          <w:tcPr>
            <w:tcW w:w="762" w:type="dxa"/>
            <w:tcBorders>
              <w:top w:val="single" w:color="000000" w:sz="4" w:space="0"/>
              <w:left w:val="single" w:color="000000" w:sz="4" w:space="0"/>
              <w:right w:val="single" w:color="000000" w:sz="4" w:space="0"/>
            </w:tcBorders>
            <w:shd w:val="clear" w:color="auto" w:fill="auto"/>
            <w:vAlign w:val="center"/>
          </w:tcPr>
          <w:p w14:paraId="598F551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全部电子文档上传网络，提升教师教学效率。</w:t>
            </w:r>
          </w:p>
        </w:tc>
        <w:tc>
          <w:tcPr>
            <w:tcW w:w="711" w:type="dxa"/>
            <w:tcBorders>
              <w:top w:val="single" w:color="000000" w:sz="4" w:space="0"/>
              <w:left w:val="single" w:color="000000" w:sz="4" w:space="0"/>
              <w:right w:val="single" w:color="000000" w:sz="4" w:space="0"/>
            </w:tcBorders>
            <w:shd w:val="clear" w:color="auto" w:fill="auto"/>
            <w:vAlign w:val="center"/>
          </w:tcPr>
          <w:p w14:paraId="6579FC7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right w:val="single" w:color="000000" w:sz="4" w:space="0"/>
            </w:tcBorders>
            <w:shd w:val="clear" w:color="auto" w:fill="auto"/>
            <w:vAlign w:val="center"/>
          </w:tcPr>
          <w:p w14:paraId="514210A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FA3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8EB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DC781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3D0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right w:val="single" w:color="000000" w:sz="4" w:space="0"/>
            </w:tcBorders>
            <w:shd w:val="clear" w:color="auto" w:fill="auto"/>
            <w:vAlign w:val="center"/>
          </w:tcPr>
          <w:p w14:paraId="41F1B277">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404A3AB5">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right w:val="single" w:color="000000" w:sz="4" w:space="0"/>
            </w:tcBorders>
            <w:shd w:val="clear" w:color="auto" w:fill="auto"/>
            <w:noWrap/>
            <w:vAlign w:val="center"/>
          </w:tcPr>
          <w:p w14:paraId="6E0B7D3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8" w:type="dxa"/>
            <w:tcBorders>
              <w:top w:val="single" w:color="000000" w:sz="4" w:space="0"/>
              <w:left w:val="single" w:color="000000" w:sz="4" w:space="0"/>
              <w:right w:val="single" w:color="000000" w:sz="4" w:space="0"/>
            </w:tcBorders>
            <w:shd w:val="clear" w:color="auto" w:fill="auto"/>
            <w:noWrap/>
            <w:vAlign w:val="center"/>
          </w:tcPr>
          <w:p w14:paraId="28CCD04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762" w:type="dxa"/>
            <w:tcBorders>
              <w:top w:val="single" w:color="000000" w:sz="4" w:space="0"/>
              <w:left w:val="single" w:color="000000" w:sz="4" w:space="0"/>
              <w:right w:val="single" w:color="000000" w:sz="4" w:space="0"/>
            </w:tcBorders>
            <w:shd w:val="clear" w:color="auto" w:fill="auto"/>
            <w:vAlign w:val="center"/>
          </w:tcPr>
          <w:p w14:paraId="74D1668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711" w:type="dxa"/>
            <w:tcBorders>
              <w:top w:val="single" w:color="000000" w:sz="4" w:space="0"/>
              <w:left w:val="single" w:color="000000" w:sz="4" w:space="0"/>
              <w:right w:val="single" w:color="000000" w:sz="4" w:space="0"/>
            </w:tcBorders>
            <w:shd w:val="clear" w:color="auto" w:fill="auto"/>
            <w:noWrap/>
            <w:vAlign w:val="center"/>
          </w:tcPr>
          <w:p w14:paraId="364372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right w:val="single" w:color="000000" w:sz="4" w:space="0"/>
            </w:tcBorders>
            <w:shd w:val="clear" w:color="auto" w:fill="auto"/>
            <w:noWrap/>
            <w:vAlign w:val="center"/>
          </w:tcPr>
          <w:p w14:paraId="3F440D3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5E6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03E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6591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082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A3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874" w:type="dxa"/>
            <w:tcBorders>
              <w:top w:val="single" w:color="000000" w:sz="4" w:space="0"/>
              <w:left w:val="single" w:color="000000" w:sz="4" w:space="0"/>
              <w:right w:val="single" w:color="000000" w:sz="4" w:space="0"/>
            </w:tcBorders>
            <w:shd w:val="clear" w:color="auto" w:fill="auto"/>
            <w:noWrap/>
            <w:vAlign w:val="center"/>
          </w:tcPr>
          <w:p w14:paraId="613E21B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供全市大中小学思想政治教师免费使用。</w:t>
            </w:r>
          </w:p>
        </w:tc>
        <w:tc>
          <w:tcPr>
            <w:tcW w:w="838" w:type="dxa"/>
            <w:tcBorders>
              <w:top w:val="single" w:color="000000" w:sz="4" w:space="0"/>
              <w:left w:val="single" w:color="000000" w:sz="4" w:space="0"/>
              <w:right w:val="single" w:color="000000" w:sz="4" w:space="0"/>
            </w:tcBorders>
            <w:shd w:val="clear" w:color="auto" w:fill="auto"/>
            <w:noWrap/>
            <w:vAlign w:val="center"/>
          </w:tcPr>
          <w:p w14:paraId="0CE60C8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供全市大中小学思想政治教师免费使用。</w:t>
            </w:r>
          </w:p>
        </w:tc>
        <w:tc>
          <w:tcPr>
            <w:tcW w:w="762" w:type="dxa"/>
            <w:tcBorders>
              <w:top w:val="single" w:color="000000" w:sz="4" w:space="0"/>
              <w:left w:val="single" w:color="000000" w:sz="4" w:space="0"/>
              <w:right w:val="single" w:color="000000" w:sz="4" w:space="0"/>
            </w:tcBorders>
            <w:shd w:val="clear" w:color="auto" w:fill="auto"/>
            <w:vAlign w:val="center"/>
          </w:tcPr>
          <w:p w14:paraId="00BF22D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供全市大中小学思想政治教师免费使用。</w:t>
            </w:r>
          </w:p>
        </w:tc>
        <w:tc>
          <w:tcPr>
            <w:tcW w:w="711" w:type="dxa"/>
            <w:tcBorders>
              <w:top w:val="single" w:color="000000" w:sz="4" w:space="0"/>
              <w:left w:val="single" w:color="000000" w:sz="4" w:space="0"/>
              <w:right w:val="single" w:color="000000" w:sz="4" w:space="0"/>
            </w:tcBorders>
            <w:shd w:val="clear" w:color="auto" w:fill="auto"/>
            <w:noWrap/>
            <w:vAlign w:val="center"/>
          </w:tcPr>
          <w:p w14:paraId="4EE65E2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right w:val="single" w:color="000000" w:sz="4" w:space="0"/>
            </w:tcBorders>
            <w:shd w:val="clear" w:color="auto" w:fill="auto"/>
            <w:noWrap/>
            <w:vAlign w:val="center"/>
          </w:tcPr>
          <w:p w14:paraId="1F33A68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17E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7BE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46E6D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B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D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874" w:type="dxa"/>
            <w:tcBorders>
              <w:top w:val="single" w:color="000000" w:sz="4" w:space="0"/>
              <w:left w:val="single" w:color="000000" w:sz="4" w:space="0"/>
              <w:right w:val="single" w:color="000000" w:sz="4" w:space="0"/>
            </w:tcBorders>
            <w:shd w:val="clear" w:color="auto" w:fill="auto"/>
            <w:vAlign w:val="center"/>
          </w:tcPr>
          <w:p w14:paraId="14ECBC0A">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教职工满意度</w:t>
            </w:r>
            <w:r>
              <w:rPr>
                <w:rFonts w:hint="eastAsia" w:ascii="仿宋_GB2312" w:hAnsi="仿宋_GB2312" w:eastAsia="仿宋_GB2312" w:cs="仿宋_GB2312"/>
                <w:i w:val="0"/>
                <w:iCs w:val="0"/>
                <w:color w:val="000000"/>
                <w:sz w:val="16"/>
                <w:szCs w:val="16"/>
                <w:u w:val="none"/>
                <w:lang w:val="en-US" w:eastAsia="zh-CN"/>
              </w:rPr>
              <w:t>100%</w:t>
            </w:r>
          </w:p>
        </w:tc>
        <w:tc>
          <w:tcPr>
            <w:tcW w:w="838" w:type="dxa"/>
            <w:tcBorders>
              <w:top w:val="single" w:color="000000" w:sz="4" w:space="0"/>
              <w:left w:val="single" w:color="000000" w:sz="4" w:space="0"/>
              <w:right w:val="single" w:color="000000" w:sz="4" w:space="0"/>
            </w:tcBorders>
            <w:shd w:val="clear" w:color="auto" w:fill="auto"/>
            <w:vAlign w:val="center"/>
          </w:tcPr>
          <w:p w14:paraId="557159E4">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教职工满意度</w:t>
            </w:r>
            <w:r>
              <w:rPr>
                <w:rFonts w:hint="eastAsia" w:ascii="仿宋_GB2312" w:hAnsi="仿宋_GB2312" w:eastAsia="仿宋_GB2312" w:cs="仿宋_GB2312"/>
                <w:i w:val="0"/>
                <w:iCs w:val="0"/>
                <w:color w:val="000000"/>
                <w:sz w:val="16"/>
                <w:szCs w:val="16"/>
                <w:u w:val="none"/>
                <w:lang w:val="en-US" w:eastAsia="zh-CN"/>
              </w:rPr>
              <w:t>100%</w:t>
            </w:r>
          </w:p>
        </w:tc>
        <w:tc>
          <w:tcPr>
            <w:tcW w:w="762" w:type="dxa"/>
            <w:tcBorders>
              <w:top w:val="single" w:color="000000" w:sz="4" w:space="0"/>
              <w:left w:val="single" w:color="000000" w:sz="4" w:space="0"/>
              <w:right w:val="single" w:color="000000" w:sz="4" w:space="0"/>
            </w:tcBorders>
            <w:shd w:val="clear" w:color="auto" w:fill="auto"/>
            <w:vAlign w:val="center"/>
          </w:tcPr>
          <w:p w14:paraId="487FF285">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rPr>
              <w:t>教职工满意度</w:t>
            </w: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right w:val="single" w:color="000000" w:sz="4" w:space="0"/>
            </w:tcBorders>
            <w:shd w:val="clear" w:color="auto" w:fill="auto"/>
            <w:vAlign w:val="center"/>
          </w:tcPr>
          <w:p w14:paraId="75116C7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right w:val="single" w:color="000000" w:sz="4" w:space="0"/>
            </w:tcBorders>
            <w:shd w:val="clear" w:color="auto" w:fill="auto"/>
            <w:vAlign w:val="center"/>
          </w:tcPr>
          <w:p w14:paraId="5FD4565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67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6877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DB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377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A3B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476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0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060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196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BF5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80" w:type="dxa"/>
            <w:gridSpan w:val="9"/>
            <w:tcBorders>
              <w:top w:val="nil"/>
              <w:left w:val="nil"/>
              <w:bottom w:val="nil"/>
              <w:right w:val="nil"/>
            </w:tcBorders>
            <w:shd w:val="clear" w:color="auto" w:fill="auto"/>
            <w:vAlign w:val="center"/>
          </w:tcPr>
          <w:p w14:paraId="77D07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6439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0" w:type="dxa"/>
            <w:gridSpan w:val="9"/>
            <w:tcBorders>
              <w:top w:val="nil"/>
              <w:left w:val="nil"/>
              <w:bottom w:val="nil"/>
              <w:right w:val="nil"/>
            </w:tcBorders>
            <w:shd w:val="clear" w:color="auto" w:fill="auto"/>
            <w:noWrap/>
            <w:vAlign w:val="center"/>
          </w:tcPr>
          <w:p w14:paraId="1B1B7C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 何坤生     填报日期：2024.09.11    联系电话：13975068291           单位负责人签字：李伟灵</w:t>
            </w:r>
          </w:p>
        </w:tc>
      </w:tr>
    </w:tbl>
    <w:p w14:paraId="3EB94D05">
      <w:pPr>
        <w:rPr>
          <w:rFonts w:hint="eastAsia"/>
          <w:lang w:val="en-US" w:eastAsia="zh-CN"/>
        </w:rPr>
      </w:pPr>
    </w:p>
    <w:p w14:paraId="583E1B3A">
      <w:pPr>
        <w:pStyle w:val="4"/>
        <w:rPr>
          <w:rFonts w:hint="eastAsia"/>
          <w:lang w:val="en-US" w:eastAsia="zh-CN"/>
        </w:rPr>
      </w:pPr>
    </w:p>
    <w:p w14:paraId="330405AF">
      <w:pPr>
        <w:rPr>
          <w:rFonts w:hint="eastAsia"/>
          <w:lang w:val="en-US" w:eastAsia="zh-CN"/>
        </w:rPr>
      </w:pPr>
    </w:p>
    <w:p w14:paraId="1DC7096E">
      <w:pPr>
        <w:pStyle w:val="4"/>
        <w:rPr>
          <w:rFonts w:hint="eastAsia"/>
          <w:lang w:val="en-US" w:eastAsia="zh-CN"/>
        </w:rPr>
      </w:pPr>
    </w:p>
    <w:p w14:paraId="424ABE39">
      <w:pPr>
        <w:rPr>
          <w:rFonts w:hint="eastAsia"/>
          <w:lang w:val="en-US" w:eastAsia="zh-CN"/>
        </w:rPr>
      </w:pPr>
    </w:p>
    <w:tbl>
      <w:tblPr>
        <w:tblStyle w:val="6"/>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898"/>
        <w:gridCol w:w="888"/>
        <w:gridCol w:w="873"/>
        <w:gridCol w:w="839"/>
        <w:gridCol w:w="761"/>
        <w:gridCol w:w="710"/>
        <w:gridCol w:w="1084"/>
        <w:gridCol w:w="1255"/>
      </w:tblGrid>
      <w:tr w14:paraId="657A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 w:hRule="atLeast"/>
        </w:trPr>
        <w:tc>
          <w:tcPr>
            <w:tcW w:w="8280" w:type="dxa"/>
            <w:gridSpan w:val="9"/>
            <w:tcBorders>
              <w:top w:val="nil"/>
              <w:left w:val="nil"/>
              <w:bottom w:val="nil"/>
              <w:right w:val="nil"/>
            </w:tcBorders>
            <w:shd w:val="clear" w:color="auto" w:fill="auto"/>
            <w:noWrap/>
            <w:vAlign w:val="center"/>
          </w:tcPr>
          <w:p w14:paraId="11A8010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01D6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D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30306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BCB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全市中小学心理健康教育</w:t>
            </w:r>
          </w:p>
        </w:tc>
      </w:tr>
      <w:tr w14:paraId="74E7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nil"/>
              <w:left w:val="single" w:color="000000" w:sz="4" w:space="0"/>
              <w:bottom w:val="single" w:color="000000" w:sz="4" w:space="0"/>
              <w:right w:val="single" w:color="000000" w:sz="4" w:space="0"/>
            </w:tcBorders>
            <w:shd w:val="clear" w:color="auto" w:fill="auto"/>
            <w:vAlign w:val="center"/>
          </w:tcPr>
          <w:p w14:paraId="39B7A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03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A3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0C50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FF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6"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4706BE9">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3" w:type="dxa"/>
            <w:vMerge w:val="restart"/>
            <w:tcBorders>
              <w:top w:val="nil"/>
              <w:left w:val="nil"/>
              <w:bottom w:val="single" w:color="000000" w:sz="4" w:space="0"/>
              <w:right w:val="single" w:color="000000" w:sz="4" w:space="0"/>
            </w:tcBorders>
            <w:shd w:val="clear" w:color="auto" w:fill="auto"/>
            <w:vAlign w:val="center"/>
          </w:tcPr>
          <w:p w14:paraId="0406D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年初</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839" w:type="dxa"/>
            <w:vMerge w:val="restart"/>
            <w:tcBorders>
              <w:top w:val="nil"/>
              <w:left w:val="single" w:color="000000" w:sz="4" w:space="0"/>
              <w:bottom w:val="single" w:color="000000" w:sz="4" w:space="0"/>
              <w:right w:val="single" w:color="000000" w:sz="4" w:space="0"/>
            </w:tcBorders>
            <w:shd w:val="clear" w:color="auto" w:fill="auto"/>
            <w:vAlign w:val="center"/>
          </w:tcPr>
          <w:p w14:paraId="3FD62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9D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B0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86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3E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6BCC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BF6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12BDD5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3" w:type="dxa"/>
            <w:vMerge w:val="continue"/>
            <w:tcBorders>
              <w:top w:val="nil"/>
              <w:left w:val="nil"/>
              <w:bottom w:val="single" w:color="000000" w:sz="4" w:space="0"/>
              <w:right w:val="single" w:color="000000" w:sz="4" w:space="0"/>
            </w:tcBorders>
            <w:shd w:val="clear" w:color="auto" w:fill="auto"/>
            <w:vAlign w:val="center"/>
          </w:tcPr>
          <w:p w14:paraId="70E79DE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9" w:type="dxa"/>
            <w:vMerge w:val="continue"/>
            <w:tcBorders>
              <w:top w:val="nil"/>
              <w:left w:val="single" w:color="000000" w:sz="4" w:space="0"/>
              <w:bottom w:val="single" w:color="000000" w:sz="4" w:space="0"/>
              <w:right w:val="single" w:color="000000" w:sz="4" w:space="0"/>
            </w:tcBorders>
            <w:shd w:val="clear" w:color="auto" w:fill="auto"/>
            <w:vAlign w:val="center"/>
          </w:tcPr>
          <w:p w14:paraId="1197E9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FAD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18E9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4546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40C7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1F4F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ECE4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81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320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0AA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F5C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5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11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D39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1ECD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9B8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83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38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6B0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FC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659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305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4DC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9F8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8BBF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06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48F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303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D27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5CC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732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A8E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D61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AD2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EF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F95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A9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1E5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1B5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F4C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B0B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27F4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9B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D6F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1F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7A6B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01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0B8C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全面落实立德树人的根本任务，进一步加强新时代学生心理健康教育工作，提高心理健康整体水平，根据《中小学心理健康教育指导纲要（2012年修订）》《教育部办公厅关于加强学生心理健康管理工作的通知》《中共湖南省委办公厅湖南省人民政府办公厅关于加强新时代学生心理健康教育的意见》《中共岳阳市委教育工作领导小组关于加强新时代学生心理健康教育的实施意见精神》，全市中小学全面开展心理健康教育工作，全面提升中小学生心理健康水平，培育学生自尊自信、理性平和、积极向上的健康心态和良好品德，培养身心全面和谐发展的社会主义建设者和接班人。</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087A9">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w:t>
            </w:r>
            <w:r>
              <w:rPr>
                <w:rFonts w:hint="eastAsia" w:ascii="仿宋_GB2312" w:hAnsi="仿宋_GB2312" w:eastAsia="仿宋_GB2312" w:cs="仿宋_GB2312"/>
                <w:i w:val="0"/>
                <w:iCs w:val="0"/>
                <w:color w:val="000000"/>
                <w:sz w:val="16"/>
                <w:szCs w:val="16"/>
                <w:u w:val="none"/>
              </w:rPr>
              <w:t>建设市县级心理名师工作室，以名师工作室带动市县两级教师队伍建设；</w:t>
            </w:r>
          </w:p>
          <w:p w14:paraId="0A9AB99F">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2.开展心理精品课、辅导案例及心理剧评审，以评促改，加强心理精品资源的建设与共享；</w:t>
            </w:r>
          </w:p>
          <w:p w14:paraId="13B38B8B">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3.开展高中心理健康教育教师竞赛，促进教师教育教学及专业能力提升，为省教育厅组织的竞赛筛选优秀教师；</w:t>
            </w:r>
          </w:p>
          <w:p w14:paraId="116572C1">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4.开展送教送研活动，进一步发挥骨干教师示范引领作用，全面推进心理健康教育工作，促进骨干教师专业成长，建设一只优秀的队伍；</w:t>
            </w:r>
          </w:p>
          <w:p w14:paraId="1E41C45A">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5.开展心理健康教育教师培训，提高心理教学能力，扩大市级教研影响力；</w:t>
            </w:r>
          </w:p>
          <w:p w14:paraId="4A713C1F">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6.进一步推进特色校各项心理工作做实做细，扩大心理健康教育典型辐射引领面，优秀率达80%以上。</w:t>
            </w:r>
          </w:p>
        </w:tc>
      </w:tr>
      <w:tr w14:paraId="49DF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6C7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24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C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1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E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19111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F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0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0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C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59A2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1E4C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1B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CD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DC6">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1.开展心理健康教育活动月案例评审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F2E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评审</w:t>
            </w:r>
            <w:r>
              <w:rPr>
                <w:rFonts w:hint="eastAsia" w:ascii="仿宋_GB2312" w:hAnsi="仿宋_GB2312" w:eastAsia="仿宋_GB2312" w:cs="仿宋_GB2312"/>
                <w:i w:val="0"/>
                <w:iCs w:val="0"/>
                <w:color w:val="000000"/>
                <w:sz w:val="16"/>
                <w:szCs w:val="16"/>
                <w:u w:val="none"/>
                <w:lang w:val="en-US" w:eastAsia="zh-CN"/>
              </w:rPr>
              <w:t>94个作品，评出5个作品送省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C43">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73C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89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76D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rPr>
            </w:pPr>
          </w:p>
        </w:tc>
      </w:tr>
      <w:tr w14:paraId="7FC2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75B72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033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395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C1FF">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2.开展心理健康特色校创建</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36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创建市级心理健康教育特色校</w:t>
            </w:r>
            <w:r>
              <w:rPr>
                <w:rFonts w:hint="eastAsia" w:ascii="仿宋_GB2312" w:hAnsi="仿宋_GB2312" w:eastAsia="仿宋_GB2312" w:cs="仿宋_GB2312"/>
                <w:i w:val="0"/>
                <w:iCs w:val="0"/>
                <w:color w:val="000000"/>
                <w:sz w:val="16"/>
                <w:szCs w:val="16"/>
                <w:u w:val="none"/>
                <w:lang w:val="en-US" w:eastAsia="zh-CN"/>
              </w:rPr>
              <w:t>10所</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3738">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10C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D0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C4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实际创建新的特色校</w:t>
            </w:r>
            <w:r>
              <w:rPr>
                <w:rFonts w:hint="eastAsia" w:ascii="仿宋_GB2312" w:hAnsi="仿宋_GB2312" w:eastAsia="仿宋_GB2312" w:cs="仿宋_GB2312"/>
                <w:i w:val="0"/>
                <w:iCs w:val="0"/>
                <w:color w:val="000000"/>
                <w:sz w:val="16"/>
                <w:szCs w:val="16"/>
                <w:u w:val="none"/>
                <w:lang w:val="en-US" w:eastAsia="zh-CN"/>
              </w:rPr>
              <w:t>9所。原因是心理健康教育工作发展太慢，有的申报学校无法达到特色校条件</w:t>
            </w:r>
          </w:p>
        </w:tc>
      </w:tr>
      <w:tr w14:paraId="364A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2FE05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471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6F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79C">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1.开展全市中小学德育研究优秀成果评选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8CA4">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评选成果</w:t>
            </w:r>
            <w:r>
              <w:rPr>
                <w:rFonts w:hint="eastAsia" w:ascii="仿宋_GB2312" w:hAnsi="仿宋_GB2312" w:eastAsia="仿宋_GB2312" w:cs="仿宋_GB2312"/>
                <w:i w:val="0"/>
                <w:iCs w:val="0"/>
                <w:color w:val="000000"/>
                <w:sz w:val="16"/>
                <w:szCs w:val="16"/>
                <w:u w:val="none"/>
                <w:lang w:val="en-US" w:eastAsia="zh-CN"/>
              </w:rPr>
              <w:t>370余份，形成成果集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0F3B">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013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3B5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DA4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i w:val="0"/>
                <w:iCs w:val="0"/>
                <w:color w:val="000000"/>
                <w:sz w:val="16"/>
                <w:szCs w:val="16"/>
                <w:u w:val="none"/>
              </w:rPr>
            </w:pPr>
          </w:p>
        </w:tc>
      </w:tr>
      <w:tr w14:paraId="731C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2F52E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4436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09C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F8F7">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2.参加全省高中心理健康教育教师专业能力竞赛和观摩活动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80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21名骨干教师参加观摩，4人省赛获奖</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ED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已完成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0D1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D9E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15E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068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4752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19B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067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647A">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3.开展全市中小学心理健康教育研讨会</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9EA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全市</w:t>
            </w:r>
            <w:r>
              <w:rPr>
                <w:rFonts w:hint="eastAsia" w:ascii="仿宋_GB2312" w:hAnsi="仿宋_GB2312" w:eastAsia="仿宋_GB2312" w:cs="仿宋_GB2312"/>
                <w:i w:val="0"/>
                <w:iCs w:val="0"/>
                <w:color w:val="000000"/>
                <w:sz w:val="16"/>
                <w:szCs w:val="16"/>
                <w:u w:val="none"/>
                <w:lang w:val="en-US" w:eastAsia="zh-CN"/>
              </w:rPr>
              <w:t>28所心理健康教育特色校全部参加，并有3所学校经验分享</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666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150人参会，已完成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A2F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3C8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77D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C5D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A0AB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A5CB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4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C9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157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DBA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D62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03F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864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11A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609B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1D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E7E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B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705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41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0B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30B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DEC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94842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D3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B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1CF5F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CEED">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96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E5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48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657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928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D3C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5A17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13A4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80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49286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A1AE">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1.心理活动月案例评审</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2B9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广泛推动中小学开展心理月活动，促进中小学生心理健康发展</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F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学校开展心理月活动的数量和质量大幅提升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347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75F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E4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部分学校活动开展不规范，应加强交流和指导</w:t>
            </w:r>
          </w:p>
        </w:tc>
      </w:tr>
      <w:tr w14:paraId="291D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0893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AB2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C48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8BFA">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3.开展全市心理健康教育研讨会</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08F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eastAsia="zh-CN"/>
              </w:rPr>
              <w:t>以特色校为推手，加强校际、区域之间的工作交流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ABE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邀请了省心理教研员专门指导，参会人员反响较好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407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7E2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22B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E1B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0C44A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524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right w:val="single" w:color="000000" w:sz="4" w:space="0"/>
            </w:tcBorders>
            <w:shd w:val="clear" w:color="auto" w:fill="auto"/>
            <w:vAlign w:val="center"/>
          </w:tcPr>
          <w:p w14:paraId="28E057C6">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3A82A1F6">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E5BF">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8B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79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97A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3E8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14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865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B5F3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4C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D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C9C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4DD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0C1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176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AD6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5E8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7D5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26C9F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A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642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3"/>
                <w:szCs w:val="13"/>
                <w:u w:val="none"/>
                <w:lang w:eastAsia="zh-CN"/>
              </w:rPr>
              <w:t>学校满意度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FE6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37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8E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D2F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96E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CDC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84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51D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D25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AA3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F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897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05D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2A1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0" w:type="dxa"/>
            <w:gridSpan w:val="9"/>
            <w:tcBorders>
              <w:top w:val="nil"/>
              <w:left w:val="nil"/>
              <w:bottom w:val="nil"/>
              <w:right w:val="nil"/>
            </w:tcBorders>
            <w:shd w:val="clear" w:color="auto" w:fill="auto"/>
            <w:vAlign w:val="center"/>
          </w:tcPr>
          <w:p w14:paraId="5CB55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55A0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0" w:type="dxa"/>
            <w:gridSpan w:val="9"/>
            <w:tcBorders>
              <w:top w:val="nil"/>
              <w:left w:val="nil"/>
              <w:bottom w:val="nil"/>
              <w:right w:val="nil"/>
            </w:tcBorders>
            <w:shd w:val="clear" w:color="auto" w:fill="auto"/>
            <w:noWrap/>
            <w:vAlign w:val="center"/>
          </w:tcPr>
          <w:p w14:paraId="13971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填表人：王娟      填报日期：2024年9月11日          联系电话： 17807305558    单位负责人签字：李伟灵</w:t>
            </w:r>
          </w:p>
        </w:tc>
      </w:tr>
    </w:tbl>
    <w:p w14:paraId="328CA908">
      <w:pPr>
        <w:rPr>
          <w:rFonts w:hint="eastAsia"/>
          <w:lang w:val="en-US" w:eastAsia="zh-CN"/>
        </w:rPr>
      </w:pPr>
    </w:p>
    <w:p w14:paraId="473118F2">
      <w:pPr>
        <w:pStyle w:val="4"/>
        <w:rPr>
          <w:rFonts w:hint="eastAsia"/>
          <w:lang w:val="en-US" w:eastAsia="zh-CN"/>
        </w:rPr>
      </w:pPr>
    </w:p>
    <w:p w14:paraId="5C0017DA">
      <w:pPr>
        <w:rPr>
          <w:rFonts w:hint="eastAsia"/>
          <w:lang w:val="en-US" w:eastAsia="zh-CN"/>
        </w:rPr>
      </w:pPr>
    </w:p>
    <w:p w14:paraId="4B303FAE">
      <w:pPr>
        <w:pStyle w:val="4"/>
        <w:rPr>
          <w:rFonts w:hint="eastAsia"/>
          <w:lang w:val="en-US" w:eastAsia="zh-CN"/>
        </w:rPr>
      </w:pPr>
    </w:p>
    <w:p w14:paraId="5E158D1B">
      <w:pPr>
        <w:rPr>
          <w:rFonts w:hint="eastAsia"/>
          <w:lang w:val="en-US" w:eastAsia="zh-CN"/>
        </w:rPr>
      </w:pPr>
    </w:p>
    <w:p w14:paraId="065BC823">
      <w:pPr>
        <w:pStyle w:val="2"/>
        <w:rPr>
          <w:rFonts w:hint="eastAsia"/>
          <w:lang w:val="en-US" w:eastAsia="zh-CN"/>
        </w:rPr>
      </w:pPr>
    </w:p>
    <w:p w14:paraId="2F003616">
      <w:pPr>
        <w:pStyle w:val="3"/>
        <w:rPr>
          <w:rFonts w:hint="eastAsia"/>
          <w:lang w:val="en-US" w:eastAsia="zh-CN"/>
        </w:rPr>
      </w:pPr>
    </w:p>
    <w:p w14:paraId="60450E06">
      <w:pPr>
        <w:rPr>
          <w:rFonts w:hint="eastAsia"/>
          <w:lang w:val="en-US" w:eastAsia="zh-CN"/>
        </w:rPr>
      </w:pPr>
    </w:p>
    <w:p w14:paraId="14C4E07A">
      <w:pPr>
        <w:pStyle w:val="2"/>
        <w:rPr>
          <w:rFonts w:hint="eastAsia"/>
          <w:lang w:val="en-US" w:eastAsia="zh-CN"/>
        </w:rPr>
      </w:pPr>
    </w:p>
    <w:p w14:paraId="24AD653B">
      <w:pPr>
        <w:pStyle w:val="3"/>
        <w:rPr>
          <w:rFonts w:hint="eastAsia"/>
          <w:lang w:val="en-US" w:eastAsia="zh-CN"/>
        </w:rPr>
      </w:pPr>
    </w:p>
    <w:p w14:paraId="415796E3">
      <w:pPr>
        <w:rPr>
          <w:rFonts w:hint="eastAsia"/>
          <w:lang w:val="en-US" w:eastAsia="zh-CN"/>
        </w:rPr>
      </w:pPr>
    </w:p>
    <w:p w14:paraId="541DF63B">
      <w:pPr>
        <w:pStyle w:val="2"/>
        <w:rPr>
          <w:rFonts w:hint="eastAsia"/>
          <w:lang w:val="en-US" w:eastAsia="zh-CN"/>
        </w:rPr>
      </w:pPr>
    </w:p>
    <w:p w14:paraId="4006D53D">
      <w:pPr>
        <w:pStyle w:val="4"/>
        <w:rPr>
          <w:rFonts w:hint="eastAsia"/>
          <w:lang w:val="en-US" w:eastAsia="zh-CN"/>
        </w:rPr>
      </w:pPr>
    </w:p>
    <w:tbl>
      <w:tblPr>
        <w:tblStyle w:val="6"/>
        <w:tblW w:w="8280" w:type="dxa"/>
        <w:tblInd w:w="93" w:type="dxa"/>
        <w:tblLayout w:type="fixed"/>
        <w:tblCellMar>
          <w:top w:w="0" w:type="dxa"/>
          <w:left w:w="108" w:type="dxa"/>
          <w:bottom w:w="0" w:type="dxa"/>
          <w:right w:w="108" w:type="dxa"/>
        </w:tblCellMar>
      </w:tblPr>
      <w:tblGrid>
        <w:gridCol w:w="973"/>
        <w:gridCol w:w="899"/>
        <w:gridCol w:w="888"/>
        <w:gridCol w:w="874"/>
        <w:gridCol w:w="838"/>
        <w:gridCol w:w="762"/>
        <w:gridCol w:w="711"/>
        <w:gridCol w:w="1085"/>
        <w:gridCol w:w="1250"/>
      </w:tblGrid>
      <w:tr w14:paraId="157C7C0D">
        <w:tblPrEx>
          <w:tblCellMar>
            <w:top w:w="0" w:type="dxa"/>
            <w:left w:w="108" w:type="dxa"/>
            <w:bottom w:w="0" w:type="dxa"/>
            <w:right w:w="108" w:type="dxa"/>
          </w:tblCellMar>
        </w:tblPrEx>
        <w:trPr>
          <w:trHeight w:val="662" w:hRule="atLeast"/>
        </w:trPr>
        <w:tc>
          <w:tcPr>
            <w:tcW w:w="8280" w:type="dxa"/>
            <w:gridSpan w:val="9"/>
            <w:tcBorders>
              <w:top w:val="nil"/>
              <w:left w:val="nil"/>
              <w:bottom w:val="nil"/>
              <w:right w:val="nil"/>
            </w:tcBorders>
            <w:shd w:val="clear" w:color="auto" w:fill="auto"/>
            <w:noWrap/>
            <w:vAlign w:val="center"/>
          </w:tcPr>
          <w:p w14:paraId="37B37AAB">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2"/>
                <w:szCs w:val="32"/>
                <w:lang w:bidi="ar"/>
              </w:rPr>
              <w:t>202</w:t>
            </w:r>
            <w:r>
              <w:rPr>
                <w:rFonts w:hint="eastAsia" w:ascii="宋体" w:hAnsi="宋体" w:cs="宋体"/>
                <w:b/>
                <w:bCs/>
                <w:color w:val="000000"/>
                <w:kern w:val="0"/>
                <w:sz w:val="32"/>
                <w:szCs w:val="32"/>
                <w:lang w:val="en-US" w:eastAsia="zh-CN" w:bidi="ar"/>
              </w:rPr>
              <w:t>3</w:t>
            </w:r>
            <w:r>
              <w:rPr>
                <w:rFonts w:hint="eastAsia" w:ascii="宋体" w:hAnsi="宋体" w:eastAsia="宋体" w:cs="宋体"/>
                <w:b/>
                <w:bCs/>
                <w:color w:val="000000"/>
                <w:kern w:val="0"/>
                <w:sz w:val="32"/>
                <w:szCs w:val="32"/>
                <w:lang w:bidi="ar"/>
              </w:rPr>
              <w:t>年度项目支出绩效自评表</w:t>
            </w:r>
          </w:p>
        </w:tc>
      </w:tr>
      <w:tr w14:paraId="19D77CC7">
        <w:tblPrEx>
          <w:tblCellMar>
            <w:top w:w="0" w:type="dxa"/>
            <w:left w:w="108" w:type="dxa"/>
            <w:bottom w:w="0" w:type="dxa"/>
            <w:right w:w="108" w:type="dxa"/>
          </w:tblCellMar>
        </w:tblPrEx>
        <w:trPr>
          <w:trHeight w:val="40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79A3">
            <w:pPr>
              <w:widowControl/>
              <w:spacing w:line="240" w:lineRule="exact"/>
              <w:jc w:val="center"/>
              <w:textAlignment w:val="center"/>
              <w:rPr>
                <w:rFonts w:ascii="仿宋_GB2312" w:hAnsi="仿宋_GB2312" w:eastAsia="仿宋_GB2312" w:cs="仿宋_GB2312"/>
                <w:color w:val="000000"/>
                <w:kern w:val="0"/>
                <w:sz w:val="16"/>
                <w:szCs w:val="16"/>
                <w:lang w:bidi="ar"/>
              </w:rPr>
            </w:pPr>
            <w:r>
              <w:rPr>
                <w:rFonts w:hint="eastAsia" w:ascii="仿宋_GB2312" w:hAnsi="仿宋_GB2312" w:eastAsia="仿宋_GB2312" w:cs="仿宋_GB2312"/>
                <w:color w:val="000000"/>
                <w:kern w:val="0"/>
                <w:sz w:val="16"/>
                <w:szCs w:val="16"/>
                <w:lang w:bidi="ar"/>
              </w:rPr>
              <w:t>项目支</w:t>
            </w:r>
          </w:p>
          <w:p w14:paraId="5441AEE4">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出名称</w:t>
            </w:r>
          </w:p>
        </w:tc>
        <w:tc>
          <w:tcPr>
            <w:tcW w:w="7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E878F7">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实验教学管理与研究</w:t>
            </w:r>
          </w:p>
        </w:tc>
      </w:tr>
      <w:tr w14:paraId="704FCCE1">
        <w:tblPrEx>
          <w:tblCellMar>
            <w:top w:w="0" w:type="dxa"/>
            <w:left w:w="108" w:type="dxa"/>
            <w:bottom w:w="0" w:type="dxa"/>
            <w:right w:w="108" w:type="dxa"/>
          </w:tblCellMar>
        </w:tblPrEx>
        <w:trPr>
          <w:trHeight w:val="283" w:hRule="atLeast"/>
        </w:trPr>
        <w:tc>
          <w:tcPr>
            <w:tcW w:w="973" w:type="dxa"/>
            <w:tcBorders>
              <w:top w:val="nil"/>
              <w:left w:val="single" w:color="000000" w:sz="4" w:space="0"/>
              <w:bottom w:val="single" w:color="000000" w:sz="4" w:space="0"/>
              <w:right w:val="single" w:color="000000" w:sz="4" w:space="0"/>
            </w:tcBorders>
            <w:shd w:val="clear" w:color="auto" w:fill="auto"/>
            <w:vAlign w:val="center"/>
          </w:tcPr>
          <w:p w14:paraId="5E212791">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主管部门</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0313F5">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岳阳市教育体育局</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8410E">
            <w:pPr>
              <w:widowControl/>
              <w:spacing w:line="24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 xml:space="preserve">实施单位：岳阳市教育科学技术研究院         </w:t>
            </w:r>
          </w:p>
        </w:tc>
      </w:tr>
      <w:tr w14:paraId="7E18F4DF">
        <w:tblPrEx>
          <w:tblCellMar>
            <w:top w:w="0" w:type="dxa"/>
            <w:left w:w="108" w:type="dxa"/>
            <w:bottom w:w="0" w:type="dxa"/>
            <w:right w:w="108" w:type="dxa"/>
          </w:tblCellMar>
        </w:tblPrEx>
        <w:trPr>
          <w:trHeight w:val="360" w:hRule="atLeast"/>
        </w:trPr>
        <w:tc>
          <w:tcPr>
            <w:tcW w:w="973" w:type="dxa"/>
            <w:vMerge w:val="restart"/>
            <w:tcBorders>
              <w:top w:val="single" w:color="000000" w:sz="4" w:space="0"/>
              <w:left w:val="single" w:color="000000" w:sz="4" w:space="0"/>
              <w:right w:val="single" w:color="000000" w:sz="4" w:space="0"/>
            </w:tcBorders>
            <w:shd w:val="clear" w:color="auto" w:fill="auto"/>
            <w:vAlign w:val="center"/>
          </w:tcPr>
          <w:p w14:paraId="40DCA738">
            <w:pPr>
              <w:widowControl/>
              <w:spacing w:line="24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项目资金（万元）</w:t>
            </w:r>
          </w:p>
        </w:tc>
        <w:tc>
          <w:tcPr>
            <w:tcW w:w="1787" w:type="dxa"/>
            <w:gridSpan w:val="2"/>
            <w:tcBorders>
              <w:top w:val="nil"/>
              <w:left w:val="single" w:color="000000" w:sz="4" w:space="0"/>
              <w:bottom w:val="single" w:color="000000" w:sz="4" w:space="0"/>
              <w:right w:val="single" w:color="000000" w:sz="4" w:space="0"/>
            </w:tcBorders>
            <w:shd w:val="clear" w:color="auto" w:fill="auto"/>
            <w:vAlign w:val="center"/>
          </w:tcPr>
          <w:p w14:paraId="546B1AFD">
            <w:pPr>
              <w:widowControl/>
              <w:spacing w:line="240" w:lineRule="exact"/>
              <w:jc w:val="left"/>
              <w:rPr>
                <w:rFonts w:ascii="仿宋_GB2312" w:hAnsi="仿宋_GB2312" w:eastAsia="仿宋_GB2312" w:cs="仿宋_GB2312"/>
                <w:color w:val="000000"/>
                <w:sz w:val="16"/>
                <w:szCs w:val="16"/>
              </w:rPr>
            </w:pPr>
          </w:p>
        </w:tc>
        <w:tc>
          <w:tcPr>
            <w:tcW w:w="874" w:type="dxa"/>
            <w:tcBorders>
              <w:top w:val="nil"/>
              <w:left w:val="nil"/>
              <w:bottom w:val="single" w:color="000000" w:sz="4" w:space="0"/>
              <w:right w:val="single" w:color="000000" w:sz="4" w:space="0"/>
            </w:tcBorders>
            <w:shd w:val="clear" w:color="auto" w:fill="auto"/>
            <w:vAlign w:val="center"/>
          </w:tcPr>
          <w:p w14:paraId="058A74DB">
            <w:pPr>
              <w:widowControl/>
              <w:spacing w:line="240" w:lineRule="exact"/>
              <w:jc w:val="center"/>
              <w:textAlignment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kern w:val="0"/>
                <w:sz w:val="16"/>
                <w:szCs w:val="16"/>
                <w:lang w:bidi="ar"/>
              </w:rPr>
              <w:t>年初</w:t>
            </w:r>
            <w:r>
              <w:rPr>
                <w:rFonts w:hint="eastAsia" w:ascii="仿宋_GB2312" w:hAnsi="仿宋_GB2312" w:eastAsia="仿宋_GB2312" w:cs="仿宋_GB2312"/>
                <w:color w:val="000000"/>
                <w:kern w:val="0"/>
                <w:sz w:val="16"/>
                <w:szCs w:val="16"/>
                <w:lang w:bidi="ar"/>
              </w:rPr>
              <w:br w:type="textWrapping"/>
            </w:r>
            <w:r>
              <w:rPr>
                <w:rFonts w:hint="eastAsia" w:ascii="仿宋_GB2312" w:hAnsi="仿宋_GB2312" w:eastAsia="仿宋_GB2312" w:cs="仿宋_GB2312"/>
                <w:color w:val="000000"/>
                <w:kern w:val="0"/>
                <w:sz w:val="16"/>
                <w:szCs w:val="16"/>
                <w:lang w:bidi="ar"/>
              </w:rPr>
              <w:t>预算数</w:t>
            </w:r>
          </w:p>
        </w:tc>
        <w:tc>
          <w:tcPr>
            <w:tcW w:w="838" w:type="dxa"/>
            <w:tcBorders>
              <w:top w:val="nil"/>
              <w:left w:val="single" w:color="000000" w:sz="4" w:space="0"/>
              <w:bottom w:val="single" w:color="000000" w:sz="4" w:space="0"/>
              <w:right w:val="single" w:color="000000" w:sz="4" w:space="0"/>
            </w:tcBorders>
            <w:shd w:val="clear" w:color="auto" w:fill="auto"/>
            <w:vAlign w:val="center"/>
          </w:tcPr>
          <w:p w14:paraId="15D12603">
            <w:pPr>
              <w:widowControl/>
              <w:spacing w:line="240" w:lineRule="exact"/>
              <w:jc w:val="center"/>
              <w:textAlignment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kern w:val="0"/>
                <w:sz w:val="16"/>
                <w:szCs w:val="16"/>
                <w:lang w:bidi="ar"/>
              </w:rPr>
              <w:t>全年</w:t>
            </w:r>
            <w:r>
              <w:rPr>
                <w:rFonts w:hint="eastAsia" w:ascii="仿宋_GB2312" w:hAnsi="仿宋_GB2312" w:eastAsia="仿宋_GB2312" w:cs="仿宋_GB2312"/>
                <w:color w:val="000000"/>
                <w:kern w:val="0"/>
                <w:sz w:val="16"/>
                <w:szCs w:val="16"/>
                <w:lang w:bidi="ar"/>
              </w:rPr>
              <w:br w:type="textWrapping"/>
            </w:r>
            <w:r>
              <w:rPr>
                <w:rFonts w:hint="eastAsia" w:ascii="仿宋_GB2312" w:hAnsi="仿宋_GB2312" w:eastAsia="仿宋_GB2312" w:cs="仿宋_GB2312"/>
                <w:color w:val="000000"/>
                <w:kern w:val="0"/>
                <w:sz w:val="16"/>
                <w:szCs w:val="16"/>
                <w:lang w:bidi="ar"/>
              </w:rPr>
              <w:t>预算数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E778">
            <w:pPr>
              <w:widowControl/>
              <w:spacing w:line="240" w:lineRule="exact"/>
              <w:jc w:val="center"/>
              <w:textAlignment w:val="center"/>
              <w:rPr>
                <w:rFonts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kern w:val="0"/>
                <w:sz w:val="16"/>
                <w:szCs w:val="16"/>
                <w:lang w:bidi="ar"/>
              </w:rPr>
              <w:t>全年</w:t>
            </w:r>
            <w:r>
              <w:rPr>
                <w:rFonts w:hint="eastAsia" w:ascii="仿宋_GB2312" w:hAnsi="仿宋_GB2312" w:eastAsia="仿宋_GB2312" w:cs="仿宋_GB2312"/>
                <w:color w:val="000000"/>
                <w:kern w:val="0"/>
                <w:sz w:val="16"/>
                <w:szCs w:val="16"/>
                <w:lang w:bidi="ar"/>
              </w:rPr>
              <w:br w:type="textWrapping"/>
            </w:r>
            <w:r>
              <w:rPr>
                <w:rFonts w:hint="eastAsia" w:ascii="仿宋_GB2312" w:hAnsi="仿宋_GB2312" w:eastAsia="仿宋_GB2312" w:cs="仿宋_GB2312"/>
                <w:color w:val="000000"/>
                <w:kern w:val="0"/>
                <w:sz w:val="16"/>
                <w:szCs w:val="16"/>
                <w:lang w:bidi="ar"/>
              </w:rPr>
              <w:t>执行数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D3A0">
            <w:pPr>
              <w:widowControl/>
              <w:spacing w:line="240" w:lineRule="exact"/>
              <w:jc w:val="center"/>
              <w:textAlignment w:val="center"/>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kern w:val="0"/>
                <w:sz w:val="16"/>
                <w:szCs w:val="16"/>
                <w:lang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74C3">
            <w:pPr>
              <w:widowControl/>
              <w:spacing w:line="240" w:lineRule="exact"/>
              <w:jc w:val="center"/>
              <w:textAlignment w:val="center"/>
              <w:rPr>
                <w:rFonts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kern w:val="0"/>
                <w:sz w:val="16"/>
                <w:szCs w:val="16"/>
                <w:lang w:bidi="ar"/>
              </w:rPr>
              <w:t>执行率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CAF4">
            <w:pPr>
              <w:widowControl/>
              <w:spacing w:line="240" w:lineRule="exact"/>
              <w:jc w:val="center"/>
              <w:textAlignment w:val="center"/>
              <w:rPr>
                <w:rFonts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kern w:val="0"/>
                <w:sz w:val="16"/>
                <w:szCs w:val="16"/>
                <w:lang w:bidi="ar"/>
              </w:rPr>
              <w:t>得分</w:t>
            </w:r>
          </w:p>
        </w:tc>
      </w:tr>
      <w:tr w14:paraId="41C8EA96">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1AAA">
            <w:pPr>
              <w:widowControl/>
              <w:spacing w:line="240" w:lineRule="exact"/>
              <w:jc w:val="center"/>
              <w:rPr>
                <w:rFonts w:ascii="仿宋_GB2312" w:hAnsi="仿宋_GB2312" w:eastAsia="仿宋_GB2312" w:cs="仿宋_GB2312"/>
                <w:color w:val="000000"/>
                <w:sz w:val="16"/>
                <w:szCs w:val="16"/>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6666C">
            <w:pPr>
              <w:widowControl/>
              <w:spacing w:line="24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年度资金总额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F667">
            <w:pPr>
              <w:widowControl/>
              <w:spacing w:line="240" w:lineRule="exact"/>
              <w:jc w:val="center"/>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val="en-US" w:eastAsia="zh-CN"/>
              </w:rPr>
              <w:t>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D29F">
            <w:pPr>
              <w:widowControl/>
              <w:spacing w:line="240" w:lineRule="exact"/>
              <w:jc w:val="center"/>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val="en-US" w:eastAsia="zh-CN"/>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2AB0">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FE90">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8AD4">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0BA1">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w:t>
            </w:r>
          </w:p>
        </w:tc>
      </w:tr>
      <w:tr w14:paraId="201DA847">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6D8E">
            <w:pPr>
              <w:widowControl/>
              <w:spacing w:line="240" w:lineRule="exact"/>
              <w:jc w:val="center"/>
              <w:rPr>
                <w:rFonts w:ascii="仿宋_GB2312" w:hAnsi="仿宋_GB2312" w:eastAsia="仿宋_GB2312" w:cs="仿宋_GB2312"/>
                <w:color w:val="000000"/>
                <w:sz w:val="16"/>
                <w:szCs w:val="16"/>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8162E">
            <w:pPr>
              <w:widowControl/>
              <w:spacing w:line="24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其中：当年财政拨款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0EC">
            <w:pPr>
              <w:widowControl/>
              <w:spacing w:line="240" w:lineRule="exact"/>
              <w:jc w:val="center"/>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val="en-US" w:eastAsia="zh-CN"/>
              </w:rPr>
              <w:t>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5965">
            <w:pPr>
              <w:widowControl/>
              <w:spacing w:line="240" w:lineRule="exact"/>
              <w:jc w:val="center"/>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val="en-US" w:eastAsia="zh-CN"/>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A3C">
            <w:pPr>
              <w:widowControl/>
              <w:spacing w:line="240" w:lineRule="exact"/>
              <w:jc w:val="center"/>
              <w:rPr>
                <w:rFonts w:ascii="仿宋_GB2312" w:hAnsi="仿宋_GB2312" w:eastAsia="仿宋_GB2312" w:cs="仿宋_GB2312"/>
                <w:color w:val="000000"/>
                <w:sz w:val="16"/>
                <w:szCs w:val="16"/>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8AA8">
            <w:pPr>
              <w:widowControl/>
              <w:spacing w:line="240" w:lineRule="exact"/>
              <w:jc w:val="center"/>
              <w:rPr>
                <w:rFonts w:ascii="仿宋_GB2312" w:hAnsi="仿宋_GB2312" w:eastAsia="仿宋_GB2312" w:cs="仿宋_GB2312"/>
                <w:color w:val="000000"/>
                <w:sz w:val="16"/>
                <w:szCs w:val="16"/>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048">
            <w:pPr>
              <w:widowControl/>
              <w:spacing w:line="240" w:lineRule="exact"/>
              <w:jc w:val="center"/>
              <w:rPr>
                <w:rFonts w:ascii="仿宋_GB2312" w:hAnsi="仿宋_GB2312" w:eastAsia="仿宋_GB2312" w:cs="仿宋_GB2312"/>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F19F">
            <w:pPr>
              <w:widowControl/>
              <w:spacing w:line="240" w:lineRule="exact"/>
              <w:jc w:val="center"/>
              <w:rPr>
                <w:rFonts w:ascii="仿宋_GB2312" w:hAnsi="仿宋_GB2312" w:eastAsia="仿宋_GB2312" w:cs="仿宋_GB2312"/>
                <w:color w:val="000000"/>
                <w:sz w:val="16"/>
                <w:szCs w:val="16"/>
              </w:rPr>
            </w:pPr>
          </w:p>
        </w:tc>
      </w:tr>
      <w:tr w14:paraId="159DBEBF">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4192C">
            <w:pPr>
              <w:widowControl/>
              <w:spacing w:line="240" w:lineRule="exact"/>
              <w:jc w:val="center"/>
              <w:rPr>
                <w:rFonts w:ascii="仿宋_GB2312" w:hAnsi="仿宋_GB2312" w:eastAsia="仿宋_GB2312" w:cs="仿宋_GB2312"/>
                <w:color w:val="000000"/>
                <w:sz w:val="16"/>
                <w:szCs w:val="16"/>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ACE7">
            <w:pPr>
              <w:widowControl/>
              <w:spacing w:line="24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上年结转资金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4570">
            <w:pPr>
              <w:widowControl/>
              <w:spacing w:line="240" w:lineRule="exact"/>
              <w:jc w:val="center"/>
              <w:rPr>
                <w:rFonts w:ascii="仿宋_GB2312" w:hAnsi="仿宋_GB2312" w:eastAsia="仿宋_GB2312" w:cs="仿宋_GB2312"/>
                <w:color w:val="000000"/>
                <w:sz w:val="16"/>
                <w:szCs w:val="16"/>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B23D">
            <w:pPr>
              <w:widowControl/>
              <w:spacing w:line="240" w:lineRule="exact"/>
              <w:jc w:val="center"/>
              <w:rPr>
                <w:rFonts w:ascii="仿宋_GB2312" w:hAnsi="仿宋_GB2312" w:eastAsia="仿宋_GB2312" w:cs="仿宋_GB2312"/>
                <w:color w:val="000000"/>
                <w:sz w:val="16"/>
                <w:szCs w:val="16"/>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21B">
            <w:pPr>
              <w:widowControl/>
              <w:spacing w:line="240" w:lineRule="exact"/>
              <w:jc w:val="center"/>
              <w:rPr>
                <w:rFonts w:ascii="仿宋_GB2312" w:hAnsi="仿宋_GB2312" w:eastAsia="仿宋_GB2312" w:cs="仿宋_GB2312"/>
                <w:color w:val="000000"/>
                <w:sz w:val="16"/>
                <w:szCs w:val="16"/>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44F1">
            <w:pPr>
              <w:widowControl/>
              <w:spacing w:line="240" w:lineRule="exact"/>
              <w:jc w:val="center"/>
              <w:rPr>
                <w:rFonts w:ascii="仿宋_GB2312" w:hAnsi="仿宋_GB2312" w:eastAsia="仿宋_GB2312" w:cs="仿宋_GB2312"/>
                <w:color w:val="000000"/>
                <w:sz w:val="16"/>
                <w:szCs w:val="16"/>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35B8">
            <w:pPr>
              <w:widowControl/>
              <w:spacing w:line="240" w:lineRule="exact"/>
              <w:jc w:val="center"/>
              <w:rPr>
                <w:rFonts w:ascii="仿宋_GB2312" w:hAnsi="仿宋_GB2312" w:eastAsia="仿宋_GB2312" w:cs="仿宋_GB2312"/>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1E9F">
            <w:pPr>
              <w:widowControl/>
              <w:spacing w:line="240" w:lineRule="exact"/>
              <w:jc w:val="center"/>
              <w:rPr>
                <w:rFonts w:ascii="仿宋_GB2312" w:hAnsi="仿宋_GB2312" w:eastAsia="仿宋_GB2312" w:cs="仿宋_GB2312"/>
                <w:color w:val="000000"/>
                <w:sz w:val="16"/>
                <w:szCs w:val="16"/>
              </w:rPr>
            </w:pPr>
          </w:p>
        </w:tc>
      </w:tr>
      <w:tr w14:paraId="4ADA8972">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24D3">
            <w:pPr>
              <w:widowControl/>
              <w:spacing w:line="240" w:lineRule="exact"/>
              <w:jc w:val="center"/>
              <w:rPr>
                <w:rFonts w:ascii="仿宋_GB2312" w:hAnsi="仿宋_GB2312" w:eastAsia="仿宋_GB2312" w:cs="仿宋_GB2312"/>
                <w:color w:val="000000"/>
                <w:sz w:val="16"/>
                <w:szCs w:val="16"/>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B4C77">
            <w:pPr>
              <w:widowControl/>
              <w:spacing w:line="24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其他资金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F5CF">
            <w:pPr>
              <w:widowControl/>
              <w:spacing w:line="240" w:lineRule="exact"/>
              <w:jc w:val="center"/>
              <w:rPr>
                <w:rFonts w:ascii="仿宋_GB2312" w:hAnsi="仿宋_GB2312" w:eastAsia="仿宋_GB2312" w:cs="仿宋_GB2312"/>
                <w:color w:val="000000"/>
                <w:sz w:val="16"/>
                <w:szCs w:val="16"/>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DAEB">
            <w:pPr>
              <w:widowControl/>
              <w:spacing w:line="240" w:lineRule="exact"/>
              <w:jc w:val="center"/>
              <w:rPr>
                <w:rFonts w:ascii="仿宋_GB2312" w:hAnsi="仿宋_GB2312" w:eastAsia="仿宋_GB2312" w:cs="仿宋_GB2312"/>
                <w:color w:val="000000"/>
                <w:sz w:val="16"/>
                <w:szCs w:val="16"/>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BAB4">
            <w:pPr>
              <w:widowControl/>
              <w:spacing w:line="240" w:lineRule="exact"/>
              <w:jc w:val="center"/>
              <w:rPr>
                <w:rFonts w:ascii="仿宋_GB2312" w:hAnsi="仿宋_GB2312" w:eastAsia="仿宋_GB2312" w:cs="仿宋_GB2312"/>
                <w:color w:val="000000"/>
                <w:sz w:val="16"/>
                <w:szCs w:val="16"/>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7BE4">
            <w:pPr>
              <w:widowControl/>
              <w:spacing w:line="240" w:lineRule="exact"/>
              <w:jc w:val="center"/>
              <w:rPr>
                <w:rFonts w:ascii="仿宋_GB2312" w:hAnsi="仿宋_GB2312" w:eastAsia="仿宋_GB2312" w:cs="仿宋_GB2312"/>
                <w:color w:val="000000"/>
                <w:sz w:val="16"/>
                <w:szCs w:val="16"/>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3F03">
            <w:pPr>
              <w:widowControl/>
              <w:spacing w:line="240" w:lineRule="exact"/>
              <w:jc w:val="center"/>
              <w:rPr>
                <w:rFonts w:ascii="仿宋_GB2312" w:hAnsi="仿宋_GB2312" w:eastAsia="仿宋_GB2312" w:cs="仿宋_GB2312"/>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4CF8">
            <w:pPr>
              <w:widowControl/>
              <w:spacing w:line="240" w:lineRule="exact"/>
              <w:jc w:val="center"/>
              <w:rPr>
                <w:rFonts w:ascii="仿宋_GB2312" w:hAnsi="仿宋_GB2312" w:eastAsia="仿宋_GB2312" w:cs="仿宋_GB2312"/>
                <w:color w:val="000000"/>
                <w:sz w:val="16"/>
                <w:szCs w:val="16"/>
              </w:rPr>
            </w:pPr>
          </w:p>
        </w:tc>
      </w:tr>
      <w:tr w14:paraId="6CC0EA5D">
        <w:tblPrEx>
          <w:tblCellMar>
            <w:top w:w="0" w:type="dxa"/>
            <w:left w:w="108" w:type="dxa"/>
            <w:bottom w:w="0" w:type="dxa"/>
            <w:right w:w="108" w:type="dxa"/>
          </w:tblCellMar>
        </w:tblPrEx>
        <w:trPr>
          <w:trHeight w:val="28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75B8A">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年度总体目标</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2A0DA1">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预期目标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73D24">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实际完成情况　</w:t>
            </w:r>
          </w:p>
        </w:tc>
      </w:tr>
      <w:tr w14:paraId="40AF5F3F">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A90E">
            <w:pPr>
              <w:widowControl/>
              <w:spacing w:line="240" w:lineRule="exact"/>
              <w:jc w:val="center"/>
              <w:rPr>
                <w:rFonts w:ascii="仿宋_GB2312" w:hAnsi="仿宋_GB2312" w:eastAsia="仿宋_GB2312" w:cs="仿宋_GB2312"/>
                <w:color w:val="000000"/>
                <w:sz w:val="16"/>
                <w:szCs w:val="16"/>
              </w:rPr>
            </w:pP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119E4">
            <w:pPr>
              <w:widowControl/>
              <w:spacing w:line="24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以习近平新时代中国特色社会主义思想为指导，全面贯彻党的十九大精神，以促进教育公平、提高教育质量为重点，按照“服务决策、创新理论、指导实践、科研兴教”的整体要求，认真履行“研究、指导、服务”的基本职能，全面提升我市中小学实验教学和教育装备水平，提高教育教学质量。</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DE56DF">
            <w:pPr>
              <w:widowControl/>
              <w:spacing w:line="240" w:lineRule="exact"/>
              <w:jc w:val="lef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1.全市中小学实验教学质量达到全省中等以上水平</w:t>
            </w:r>
          </w:p>
          <w:p w14:paraId="20CA6B10">
            <w:pPr>
              <w:widowControl/>
              <w:spacing w:line="240" w:lineRule="exact"/>
              <w:jc w:val="lef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2.组织全市各项实验教学竞赛并遴选出优胜者参加省赛</w:t>
            </w:r>
          </w:p>
          <w:p w14:paraId="35C447E1">
            <w:pPr>
              <w:widowControl/>
              <w:spacing w:line="24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3.对市直学校实验教学和教育装备情况进行调研，为上级决策提供参考依据</w:t>
            </w:r>
          </w:p>
        </w:tc>
      </w:tr>
      <w:tr w14:paraId="701E472B">
        <w:tblPrEx>
          <w:tblCellMar>
            <w:top w:w="0" w:type="dxa"/>
            <w:left w:w="108" w:type="dxa"/>
            <w:bottom w:w="0" w:type="dxa"/>
            <w:right w:w="108" w:type="dxa"/>
          </w:tblCellMar>
        </w:tblPrEx>
        <w:trPr>
          <w:trHeight w:val="37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1B07A5">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7163">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CFEB">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二级指标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2EA3">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B67A">
            <w:pPr>
              <w:widowControl/>
              <w:spacing w:line="240" w:lineRule="exact"/>
              <w:jc w:val="center"/>
              <w:textAlignment w:val="center"/>
              <w:rPr>
                <w:rFonts w:ascii="仿宋_GB2312" w:hAnsi="仿宋_GB2312" w:eastAsia="仿宋_GB2312" w:cs="仿宋_GB2312"/>
                <w:color w:val="000000"/>
                <w:kern w:val="0"/>
                <w:sz w:val="16"/>
                <w:szCs w:val="16"/>
                <w:lang w:bidi="ar"/>
              </w:rPr>
            </w:pPr>
            <w:r>
              <w:rPr>
                <w:rFonts w:hint="eastAsia" w:ascii="仿宋_GB2312" w:hAnsi="仿宋_GB2312" w:eastAsia="仿宋_GB2312" w:cs="仿宋_GB2312"/>
                <w:color w:val="000000"/>
                <w:kern w:val="0"/>
                <w:sz w:val="16"/>
                <w:szCs w:val="16"/>
                <w:lang w:bidi="ar"/>
              </w:rPr>
              <w:t>年度</w:t>
            </w:r>
          </w:p>
          <w:p w14:paraId="29D487C2">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 xml:space="preserve">指标值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6BB">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00F2">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6EEB">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39BD">
            <w:pPr>
              <w:widowControl/>
              <w:spacing w:line="24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偏差原因分析及改进措施</w:t>
            </w:r>
          </w:p>
        </w:tc>
      </w:tr>
      <w:tr w14:paraId="1DD84901">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E0D51D">
            <w:pPr>
              <w:widowControl/>
              <w:spacing w:line="240" w:lineRule="exact"/>
              <w:jc w:val="center"/>
              <w:rPr>
                <w:rFonts w:ascii="仿宋_GB2312" w:hAnsi="仿宋_GB2312" w:eastAsia="仿宋_GB2312" w:cs="仿宋_GB2312"/>
                <w:color w:val="000000"/>
                <w:sz w:val="16"/>
                <w:szCs w:val="16"/>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610F2">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产出指标（50分）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41998">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数量指标</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4616F4B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宋体"/>
                <w:color w:val="000000"/>
                <w:kern w:val="0"/>
                <w:sz w:val="16"/>
                <w:szCs w:val="16"/>
              </w:rPr>
            </w:pPr>
            <w:r>
              <w:rPr>
                <w:rFonts w:hint="eastAsia"/>
                <w:color w:val="000000"/>
                <w:sz w:val="16"/>
                <w:szCs w:val="16"/>
              </w:rPr>
              <w:t xml:space="preserve">1.全省中小学教师实验竞赛活动 </w:t>
            </w:r>
          </w:p>
        </w:tc>
        <w:tc>
          <w:tcPr>
            <w:tcW w:w="838" w:type="dxa"/>
            <w:tcBorders>
              <w:top w:val="single" w:color="auto" w:sz="4" w:space="0"/>
              <w:left w:val="nil"/>
              <w:bottom w:val="single" w:color="auto" w:sz="4" w:space="0"/>
              <w:right w:val="single" w:color="auto" w:sz="4" w:space="0"/>
            </w:tcBorders>
            <w:shd w:val="clear" w:color="auto" w:fill="auto"/>
            <w:vAlign w:val="center"/>
          </w:tcPr>
          <w:p w14:paraId="3AA97E05">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color w:val="000000"/>
                <w:sz w:val="16"/>
                <w:szCs w:val="16"/>
              </w:rPr>
            </w:pPr>
            <w:r>
              <w:rPr>
                <w:rFonts w:hint="eastAsia"/>
                <w:color w:val="000000"/>
                <w:sz w:val="16"/>
                <w:szCs w:val="16"/>
              </w:rPr>
              <w:t xml:space="preserve">1.全省中小学教师实验竞赛活动1次 </w:t>
            </w:r>
          </w:p>
        </w:tc>
        <w:tc>
          <w:tcPr>
            <w:tcW w:w="762" w:type="dxa"/>
            <w:tcBorders>
              <w:top w:val="single" w:color="auto" w:sz="4" w:space="0"/>
              <w:left w:val="nil"/>
              <w:bottom w:val="single" w:color="auto" w:sz="4" w:space="0"/>
              <w:right w:val="single" w:color="auto" w:sz="4" w:space="0"/>
            </w:tcBorders>
            <w:shd w:val="clear" w:color="auto" w:fill="auto"/>
            <w:vAlign w:val="center"/>
          </w:tcPr>
          <w:p w14:paraId="470D6C81">
            <w:pPr>
              <w:keepNext w:val="0"/>
              <w:keepLines w:val="0"/>
              <w:pageBreakBefore w:val="0"/>
              <w:kinsoku/>
              <w:wordWrap/>
              <w:overflowPunct/>
              <w:topLinePunct w:val="0"/>
              <w:autoSpaceDE/>
              <w:autoSpaceDN/>
              <w:bidi w:val="0"/>
              <w:adjustRightInd/>
              <w:snapToGrid/>
              <w:spacing w:line="200" w:lineRule="exact"/>
              <w:textAlignment w:val="auto"/>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按计划完成</w:t>
            </w:r>
          </w:p>
        </w:tc>
        <w:tc>
          <w:tcPr>
            <w:tcW w:w="711" w:type="dxa"/>
            <w:tcBorders>
              <w:top w:val="single" w:color="auto" w:sz="4" w:space="0"/>
              <w:left w:val="nil"/>
              <w:bottom w:val="single" w:color="auto" w:sz="4" w:space="0"/>
              <w:right w:val="single" w:color="auto" w:sz="4" w:space="0"/>
            </w:tcBorders>
            <w:shd w:val="clear" w:color="auto" w:fill="auto"/>
            <w:vAlign w:val="center"/>
          </w:tcPr>
          <w:p w14:paraId="6E78CDEE">
            <w:pPr>
              <w:rPr>
                <w:rFonts w:hint="default" w:eastAsia="宋体"/>
                <w:color w:val="000000"/>
                <w:sz w:val="16"/>
                <w:szCs w:val="16"/>
                <w:lang w:val="en-US" w:eastAsia="zh-CN"/>
              </w:rPr>
            </w:pPr>
            <w:r>
              <w:rPr>
                <w:rFonts w:hint="eastAsia"/>
                <w:color w:val="000000"/>
                <w:sz w:val="16"/>
                <w:szCs w:val="16"/>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A55F">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A36">
            <w:pPr>
              <w:widowControl/>
              <w:spacing w:line="240" w:lineRule="exact"/>
              <w:jc w:val="center"/>
              <w:rPr>
                <w:rFonts w:ascii="仿宋_GB2312" w:hAnsi="仿宋_GB2312" w:eastAsia="仿宋_GB2312" w:cs="仿宋_GB2312"/>
                <w:color w:val="000000"/>
                <w:sz w:val="16"/>
                <w:szCs w:val="16"/>
              </w:rPr>
            </w:pPr>
          </w:p>
        </w:tc>
      </w:tr>
      <w:tr w14:paraId="7DAF9777">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1E2717">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3159">
            <w:pPr>
              <w:widowControl/>
              <w:spacing w:line="240" w:lineRule="exact"/>
              <w:jc w:val="center"/>
              <w:rPr>
                <w:rFonts w:ascii="仿宋_GB2312" w:hAnsi="仿宋_GB2312" w:eastAsia="仿宋_GB2312" w:cs="仿宋_GB2312"/>
                <w:color w:val="000000"/>
                <w:sz w:val="16"/>
                <w:szCs w:val="16"/>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CF6D0">
            <w:pPr>
              <w:widowControl/>
              <w:spacing w:line="240" w:lineRule="exact"/>
              <w:jc w:val="center"/>
              <w:rPr>
                <w:rFonts w:ascii="仿宋_GB2312" w:hAnsi="仿宋_GB2312" w:eastAsia="仿宋_GB2312" w:cs="仿宋_GB2312"/>
                <w:color w:val="000000"/>
                <w:sz w:val="16"/>
                <w:szCs w:val="16"/>
              </w:rPr>
            </w:pPr>
          </w:p>
        </w:tc>
        <w:tc>
          <w:tcPr>
            <w:tcW w:w="874" w:type="dxa"/>
            <w:tcBorders>
              <w:top w:val="nil"/>
              <w:left w:val="single" w:color="auto" w:sz="4" w:space="0"/>
              <w:bottom w:val="single" w:color="auto" w:sz="4" w:space="0"/>
              <w:right w:val="single" w:color="auto" w:sz="4" w:space="0"/>
            </w:tcBorders>
            <w:shd w:val="clear" w:color="auto" w:fill="auto"/>
            <w:vAlign w:val="center"/>
          </w:tcPr>
          <w:p w14:paraId="7A395E0A">
            <w:pPr>
              <w:keepNext w:val="0"/>
              <w:keepLines w:val="0"/>
              <w:pageBreakBefore w:val="0"/>
              <w:kinsoku/>
              <w:wordWrap/>
              <w:overflowPunct/>
              <w:topLinePunct w:val="0"/>
              <w:autoSpaceDE/>
              <w:autoSpaceDN/>
              <w:bidi w:val="0"/>
              <w:adjustRightInd/>
              <w:snapToGrid/>
              <w:spacing w:line="200" w:lineRule="exact"/>
              <w:textAlignment w:val="auto"/>
              <w:rPr>
                <w:rFonts w:hint="eastAsia"/>
                <w:color w:val="000000"/>
                <w:sz w:val="16"/>
                <w:szCs w:val="16"/>
              </w:rPr>
            </w:pPr>
            <w:r>
              <w:rPr>
                <w:rFonts w:hint="eastAsia"/>
                <w:color w:val="000000"/>
                <w:sz w:val="16"/>
                <w:szCs w:val="16"/>
              </w:rPr>
              <w:t>2.全市理科教师实验说课竞赛</w:t>
            </w:r>
          </w:p>
        </w:tc>
        <w:tc>
          <w:tcPr>
            <w:tcW w:w="838" w:type="dxa"/>
            <w:tcBorders>
              <w:top w:val="nil"/>
              <w:left w:val="nil"/>
              <w:bottom w:val="single" w:color="auto" w:sz="4" w:space="0"/>
              <w:right w:val="single" w:color="auto" w:sz="4" w:space="0"/>
            </w:tcBorders>
            <w:shd w:val="clear" w:color="auto" w:fill="auto"/>
            <w:vAlign w:val="center"/>
          </w:tcPr>
          <w:p w14:paraId="18B1878E">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color w:val="000000"/>
                <w:sz w:val="16"/>
                <w:szCs w:val="16"/>
              </w:rPr>
            </w:pPr>
            <w:r>
              <w:rPr>
                <w:rFonts w:hint="eastAsia"/>
                <w:color w:val="000000"/>
                <w:sz w:val="16"/>
                <w:szCs w:val="16"/>
              </w:rPr>
              <w:t xml:space="preserve"> 2.全市理科教师实验说课竞赛竞赛老师&gt;50人次</w:t>
            </w:r>
          </w:p>
        </w:tc>
        <w:tc>
          <w:tcPr>
            <w:tcW w:w="762" w:type="dxa"/>
            <w:tcBorders>
              <w:top w:val="nil"/>
              <w:left w:val="nil"/>
              <w:bottom w:val="single" w:color="auto" w:sz="4" w:space="0"/>
              <w:right w:val="single" w:color="auto" w:sz="4" w:space="0"/>
            </w:tcBorders>
            <w:shd w:val="clear" w:color="auto" w:fill="auto"/>
            <w:vAlign w:val="center"/>
          </w:tcPr>
          <w:p w14:paraId="0C40F66D">
            <w:pPr>
              <w:keepNext w:val="0"/>
              <w:keepLines w:val="0"/>
              <w:pageBreakBefore w:val="0"/>
              <w:kinsoku/>
              <w:wordWrap/>
              <w:overflowPunct/>
              <w:topLinePunct w:val="0"/>
              <w:autoSpaceDE/>
              <w:autoSpaceDN/>
              <w:bidi w:val="0"/>
              <w:adjustRightInd/>
              <w:snapToGrid/>
              <w:spacing w:line="200" w:lineRule="exact"/>
              <w:jc w:val="left"/>
              <w:textAlignment w:val="auto"/>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按计划完成</w:t>
            </w:r>
          </w:p>
        </w:tc>
        <w:tc>
          <w:tcPr>
            <w:tcW w:w="711" w:type="dxa"/>
            <w:tcBorders>
              <w:top w:val="nil"/>
              <w:left w:val="nil"/>
              <w:bottom w:val="single" w:color="auto" w:sz="4" w:space="0"/>
              <w:right w:val="single" w:color="auto" w:sz="4" w:space="0"/>
            </w:tcBorders>
            <w:shd w:val="clear" w:color="auto" w:fill="auto"/>
            <w:vAlign w:val="center"/>
          </w:tcPr>
          <w:p w14:paraId="068AA039">
            <w:pPr>
              <w:jc w:val="left"/>
              <w:rPr>
                <w:rFonts w:hint="default" w:eastAsia="宋体"/>
                <w:color w:val="000000"/>
                <w:sz w:val="16"/>
                <w:szCs w:val="16"/>
                <w:lang w:val="en-US" w:eastAsia="zh-CN"/>
              </w:rPr>
            </w:pPr>
            <w:r>
              <w:rPr>
                <w:rFonts w:hint="eastAsia"/>
                <w:color w:val="000000"/>
                <w:sz w:val="16"/>
                <w:szCs w:val="16"/>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8058">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8A67">
            <w:pPr>
              <w:widowControl/>
              <w:spacing w:line="240" w:lineRule="exact"/>
              <w:jc w:val="center"/>
              <w:rPr>
                <w:rFonts w:ascii="仿宋_GB2312" w:hAnsi="仿宋_GB2312" w:eastAsia="仿宋_GB2312" w:cs="仿宋_GB2312"/>
                <w:color w:val="000000"/>
                <w:sz w:val="16"/>
                <w:szCs w:val="16"/>
              </w:rPr>
            </w:pPr>
          </w:p>
        </w:tc>
      </w:tr>
      <w:tr w14:paraId="48B3FC0A">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BF03D4">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99D12">
            <w:pPr>
              <w:widowControl/>
              <w:spacing w:line="240" w:lineRule="exact"/>
              <w:jc w:val="center"/>
              <w:rPr>
                <w:rFonts w:ascii="仿宋_GB2312" w:hAnsi="仿宋_GB2312" w:eastAsia="仿宋_GB2312" w:cs="仿宋_GB2312"/>
                <w:color w:val="000000"/>
                <w:sz w:val="16"/>
                <w:szCs w:val="16"/>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5E391">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质量指标</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73659F92">
            <w:pPr>
              <w:rPr>
                <w:rFonts w:hint="eastAsia"/>
                <w:color w:val="000000"/>
                <w:sz w:val="16"/>
                <w:szCs w:val="16"/>
              </w:rPr>
            </w:pPr>
            <w:r>
              <w:rPr>
                <w:rFonts w:hint="eastAsia"/>
                <w:color w:val="000000"/>
                <w:sz w:val="16"/>
                <w:szCs w:val="16"/>
              </w:rPr>
              <w:t>1.理科教师实验技能培训合格率</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1036CD2">
            <w:pPr>
              <w:jc w:val="center"/>
              <w:rPr>
                <w:rFonts w:hint="eastAsia"/>
                <w:color w:val="000000"/>
                <w:sz w:val="16"/>
                <w:szCs w:val="16"/>
              </w:rPr>
            </w:pPr>
            <w:r>
              <w:rPr>
                <w:rFonts w:hint="eastAsia"/>
                <w:color w:val="000000"/>
                <w:sz w:val="16"/>
                <w:szCs w:val="16"/>
              </w:rPr>
              <w:t>100%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993AD91">
            <w:pPr>
              <w:jc w:val="left"/>
              <w:rPr>
                <w:rFonts w:hint="default" w:eastAsia="宋体" w:asciiTheme="minorHAnsi" w:hAnsiTheme="minorHAnsi" w:cstheme="minorBidi"/>
                <w:color w:val="000000"/>
                <w:kern w:val="2"/>
                <w:sz w:val="16"/>
                <w:szCs w:val="16"/>
                <w:lang w:val="en-US" w:eastAsia="zh-CN" w:bidi="ar-SA"/>
              </w:rPr>
            </w:pPr>
            <w:r>
              <w:rPr>
                <w:rFonts w:hint="eastAsia"/>
                <w:color w:val="000000"/>
                <w:sz w:val="16"/>
                <w:szCs w:val="16"/>
              </w:rPr>
              <w:t>　</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1FD44B18">
            <w:pPr>
              <w:jc w:val="left"/>
              <w:rPr>
                <w:rFonts w:hint="default" w:eastAsia="宋体"/>
                <w:color w:val="000000"/>
                <w:sz w:val="16"/>
                <w:szCs w:val="16"/>
                <w:lang w:val="en-US" w:eastAsia="zh-CN"/>
              </w:rPr>
            </w:pPr>
            <w:r>
              <w:rPr>
                <w:rFonts w:hint="eastAsia"/>
                <w:color w:val="000000"/>
                <w:sz w:val="16"/>
                <w:szCs w:val="16"/>
                <w:lang w:val="en-US" w:eastAsia="zh-CN"/>
              </w:rPr>
              <w:t>10</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D0F5F28">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74462">
            <w:pPr>
              <w:widowControl/>
              <w:spacing w:line="240" w:lineRule="exact"/>
              <w:rPr>
                <w:rFonts w:ascii="仿宋_GB2312" w:hAnsi="仿宋_GB2312" w:eastAsia="仿宋_GB2312" w:cs="仿宋_GB2312"/>
                <w:color w:val="000000"/>
                <w:sz w:val="16"/>
                <w:szCs w:val="16"/>
              </w:rPr>
            </w:pPr>
          </w:p>
        </w:tc>
      </w:tr>
      <w:tr w14:paraId="14E35042">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836867">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E57E4">
            <w:pPr>
              <w:widowControl/>
              <w:spacing w:line="240" w:lineRule="exact"/>
              <w:jc w:val="center"/>
              <w:rPr>
                <w:rFonts w:ascii="仿宋_GB2312" w:hAnsi="仿宋_GB2312" w:eastAsia="仿宋_GB2312" w:cs="仿宋_GB2312"/>
                <w:color w:val="000000"/>
                <w:sz w:val="16"/>
                <w:szCs w:val="16"/>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6A7E">
            <w:pPr>
              <w:widowControl/>
              <w:spacing w:line="240" w:lineRule="exact"/>
              <w:jc w:val="center"/>
              <w:rPr>
                <w:rFonts w:ascii="仿宋_GB2312" w:hAnsi="仿宋_GB2312" w:eastAsia="仿宋_GB2312" w:cs="仿宋_GB2312"/>
                <w:color w:val="000000"/>
                <w:sz w:val="16"/>
                <w:szCs w:val="16"/>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24F86814">
            <w:pPr>
              <w:rPr>
                <w:rFonts w:hint="eastAsia"/>
                <w:color w:val="000000"/>
                <w:sz w:val="16"/>
                <w:szCs w:val="16"/>
              </w:rPr>
            </w:pPr>
            <w:r>
              <w:rPr>
                <w:rFonts w:hint="eastAsia"/>
                <w:color w:val="000000"/>
                <w:sz w:val="16"/>
                <w:szCs w:val="16"/>
              </w:rPr>
              <w:t xml:space="preserve">2.实验教学竞赛按计划时间完成率100%                                                                                                                                                                                                                                                                                                                                                                                                                                                                                                                                                                                                                                                                                                                                                                                                                                                                                                                                                                                                                                                                                                                                                                                                                                                                                                                                                                                                                                                                                                                                                                                                                                             </w:t>
            </w:r>
          </w:p>
        </w:tc>
        <w:tc>
          <w:tcPr>
            <w:tcW w:w="838" w:type="dxa"/>
            <w:tcBorders>
              <w:top w:val="single" w:color="auto" w:sz="4" w:space="0"/>
              <w:left w:val="nil"/>
              <w:bottom w:val="single" w:color="auto" w:sz="4" w:space="0"/>
              <w:right w:val="single" w:color="auto" w:sz="4" w:space="0"/>
            </w:tcBorders>
            <w:shd w:val="clear" w:color="auto" w:fill="auto"/>
            <w:vAlign w:val="center"/>
          </w:tcPr>
          <w:p w14:paraId="7F8F669C">
            <w:pPr>
              <w:jc w:val="center"/>
              <w:rPr>
                <w:rFonts w:hint="eastAsia"/>
                <w:color w:val="000000"/>
                <w:sz w:val="16"/>
                <w:szCs w:val="16"/>
              </w:rPr>
            </w:pPr>
            <w:r>
              <w:rPr>
                <w:rFonts w:hint="eastAsia"/>
                <w:color w:val="000000"/>
                <w:sz w:val="16"/>
                <w:szCs w:val="16"/>
              </w:rPr>
              <w:t>100%</w:t>
            </w:r>
          </w:p>
        </w:tc>
        <w:tc>
          <w:tcPr>
            <w:tcW w:w="762" w:type="dxa"/>
            <w:tcBorders>
              <w:top w:val="single" w:color="auto" w:sz="4" w:space="0"/>
              <w:left w:val="nil"/>
              <w:bottom w:val="single" w:color="auto" w:sz="4" w:space="0"/>
              <w:right w:val="single" w:color="auto" w:sz="4" w:space="0"/>
            </w:tcBorders>
            <w:shd w:val="clear" w:color="auto" w:fill="auto"/>
            <w:vAlign w:val="center"/>
          </w:tcPr>
          <w:p w14:paraId="40432350">
            <w:pPr>
              <w:jc w:val="left"/>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　</w:t>
            </w:r>
          </w:p>
        </w:tc>
        <w:tc>
          <w:tcPr>
            <w:tcW w:w="711" w:type="dxa"/>
            <w:tcBorders>
              <w:top w:val="single" w:color="auto" w:sz="4" w:space="0"/>
              <w:left w:val="nil"/>
              <w:bottom w:val="single" w:color="auto" w:sz="4" w:space="0"/>
              <w:right w:val="single" w:color="auto" w:sz="4" w:space="0"/>
            </w:tcBorders>
            <w:shd w:val="clear" w:color="auto" w:fill="auto"/>
            <w:vAlign w:val="center"/>
          </w:tcPr>
          <w:p w14:paraId="4B94A2CB">
            <w:pPr>
              <w:jc w:val="left"/>
              <w:rPr>
                <w:rFonts w:hint="default" w:eastAsia="宋体"/>
                <w:color w:val="000000"/>
                <w:sz w:val="16"/>
                <w:szCs w:val="16"/>
                <w:lang w:val="en-US" w:eastAsia="zh-CN"/>
              </w:rPr>
            </w:pPr>
            <w:r>
              <w:rPr>
                <w:rFonts w:hint="eastAsia"/>
                <w:color w:val="000000"/>
                <w:sz w:val="16"/>
                <w:szCs w:val="16"/>
                <w:lang w:val="en-US" w:eastAsia="zh-CN"/>
              </w:rPr>
              <w:t>10</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0DE4CAC0">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w:t>
            </w:r>
          </w:p>
        </w:tc>
        <w:tc>
          <w:tcPr>
            <w:tcW w:w="1250" w:type="dxa"/>
            <w:tcBorders>
              <w:top w:val="single" w:color="auto" w:sz="4" w:space="0"/>
              <w:left w:val="single" w:color="000000" w:sz="4" w:space="0"/>
              <w:bottom w:val="single" w:color="000000" w:sz="4" w:space="0"/>
              <w:right w:val="single" w:color="000000" w:sz="4" w:space="0"/>
            </w:tcBorders>
            <w:shd w:val="clear" w:color="auto" w:fill="auto"/>
            <w:vAlign w:val="center"/>
          </w:tcPr>
          <w:p w14:paraId="4784A1BD">
            <w:pPr>
              <w:widowControl/>
              <w:spacing w:line="240" w:lineRule="exact"/>
              <w:rPr>
                <w:rFonts w:ascii="仿宋_GB2312" w:hAnsi="仿宋_GB2312" w:eastAsia="仿宋_GB2312" w:cs="仿宋_GB2312"/>
                <w:color w:val="000000"/>
                <w:sz w:val="16"/>
                <w:szCs w:val="16"/>
              </w:rPr>
            </w:pPr>
          </w:p>
        </w:tc>
      </w:tr>
      <w:tr w14:paraId="6CEEB2E2">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227A57">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2858E">
            <w:pPr>
              <w:widowControl/>
              <w:spacing w:line="240" w:lineRule="exact"/>
              <w:jc w:val="center"/>
              <w:rPr>
                <w:rFonts w:ascii="仿宋_GB2312" w:hAnsi="仿宋_GB2312" w:eastAsia="仿宋_GB2312" w:cs="仿宋_GB2312"/>
                <w:color w:val="000000"/>
                <w:sz w:val="16"/>
                <w:szCs w:val="16"/>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0658">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时效指标</w:t>
            </w:r>
          </w:p>
        </w:tc>
        <w:tc>
          <w:tcPr>
            <w:tcW w:w="874" w:type="dxa"/>
            <w:tcBorders>
              <w:top w:val="nil"/>
              <w:left w:val="single" w:color="auto" w:sz="4" w:space="0"/>
              <w:bottom w:val="single" w:color="auto" w:sz="4" w:space="0"/>
              <w:right w:val="single" w:color="auto" w:sz="4" w:space="0"/>
            </w:tcBorders>
            <w:shd w:val="clear" w:color="auto" w:fill="auto"/>
            <w:vAlign w:val="center"/>
          </w:tcPr>
          <w:p w14:paraId="322C1EE6">
            <w:pPr>
              <w:rPr>
                <w:rFonts w:hint="eastAsia"/>
                <w:color w:val="000000"/>
                <w:sz w:val="16"/>
                <w:szCs w:val="16"/>
              </w:rPr>
            </w:pPr>
            <w:r>
              <w:rPr>
                <w:rFonts w:hint="eastAsia"/>
                <w:color w:val="000000"/>
                <w:sz w:val="16"/>
                <w:szCs w:val="16"/>
              </w:rPr>
              <w:t>改善全市教育单位教学装备</w:t>
            </w:r>
          </w:p>
        </w:tc>
        <w:tc>
          <w:tcPr>
            <w:tcW w:w="838" w:type="dxa"/>
            <w:tcBorders>
              <w:top w:val="nil"/>
              <w:left w:val="nil"/>
              <w:bottom w:val="single" w:color="auto" w:sz="4" w:space="0"/>
              <w:right w:val="single" w:color="auto" w:sz="4" w:space="0"/>
            </w:tcBorders>
            <w:shd w:val="clear" w:color="auto" w:fill="auto"/>
            <w:vAlign w:val="center"/>
          </w:tcPr>
          <w:p w14:paraId="31DA7EF7">
            <w:pPr>
              <w:jc w:val="center"/>
              <w:rPr>
                <w:rFonts w:hint="eastAsia"/>
                <w:color w:val="000000"/>
                <w:sz w:val="16"/>
                <w:szCs w:val="16"/>
              </w:rPr>
            </w:pPr>
            <w:r>
              <w:rPr>
                <w:rFonts w:hint="eastAsia"/>
                <w:color w:val="000000"/>
                <w:sz w:val="16"/>
                <w:szCs w:val="16"/>
              </w:rPr>
              <w:t>5年内</w:t>
            </w:r>
          </w:p>
        </w:tc>
        <w:tc>
          <w:tcPr>
            <w:tcW w:w="762" w:type="dxa"/>
            <w:tcBorders>
              <w:top w:val="nil"/>
              <w:left w:val="nil"/>
              <w:bottom w:val="single" w:color="auto" w:sz="4" w:space="0"/>
              <w:right w:val="single" w:color="auto" w:sz="4" w:space="0"/>
            </w:tcBorders>
            <w:shd w:val="clear" w:color="auto" w:fill="auto"/>
            <w:vAlign w:val="center"/>
          </w:tcPr>
          <w:p w14:paraId="22E94851">
            <w:pPr>
              <w:jc w:val="left"/>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　</w:t>
            </w:r>
          </w:p>
        </w:tc>
        <w:tc>
          <w:tcPr>
            <w:tcW w:w="711" w:type="dxa"/>
            <w:tcBorders>
              <w:top w:val="nil"/>
              <w:left w:val="nil"/>
              <w:bottom w:val="single" w:color="auto" w:sz="4" w:space="0"/>
              <w:right w:val="single" w:color="auto" w:sz="4" w:space="0"/>
            </w:tcBorders>
            <w:shd w:val="clear" w:color="auto" w:fill="auto"/>
            <w:vAlign w:val="center"/>
          </w:tcPr>
          <w:p w14:paraId="7A388292">
            <w:pPr>
              <w:jc w:val="left"/>
              <w:rPr>
                <w:rFonts w:hint="eastAsia" w:eastAsia="宋体"/>
                <w:color w:val="000000"/>
                <w:sz w:val="16"/>
                <w:szCs w:val="16"/>
                <w:lang w:val="en-US" w:eastAsia="zh-CN"/>
              </w:rPr>
            </w:pPr>
            <w:r>
              <w:rPr>
                <w:rFonts w:hint="eastAsia"/>
                <w:color w:val="000000"/>
                <w:sz w:val="16"/>
                <w:szCs w:val="16"/>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33F">
            <w:pPr>
              <w:widowControl/>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4209">
            <w:pPr>
              <w:widowControl/>
              <w:spacing w:line="240" w:lineRule="exact"/>
              <w:rPr>
                <w:rFonts w:ascii="仿宋_GB2312" w:hAnsi="仿宋_GB2312" w:eastAsia="仿宋_GB2312" w:cs="仿宋_GB2312"/>
                <w:color w:val="000000"/>
                <w:sz w:val="16"/>
                <w:szCs w:val="16"/>
              </w:rPr>
            </w:pPr>
          </w:p>
        </w:tc>
      </w:tr>
      <w:tr w14:paraId="73A88E94">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A44AC6">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C238">
            <w:pPr>
              <w:widowControl/>
              <w:spacing w:line="240" w:lineRule="exact"/>
              <w:jc w:val="center"/>
              <w:rPr>
                <w:rFonts w:ascii="仿宋_GB2312" w:hAnsi="仿宋_GB2312" w:eastAsia="仿宋_GB2312" w:cs="仿宋_GB2312"/>
                <w:color w:val="000000"/>
                <w:sz w:val="16"/>
                <w:szCs w:val="16"/>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83D">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成本指标</w:t>
            </w:r>
          </w:p>
        </w:tc>
        <w:tc>
          <w:tcPr>
            <w:tcW w:w="874" w:type="dxa"/>
            <w:tcBorders>
              <w:top w:val="nil"/>
              <w:left w:val="single" w:color="auto" w:sz="4" w:space="0"/>
              <w:bottom w:val="single" w:color="auto" w:sz="4" w:space="0"/>
              <w:right w:val="single" w:color="auto" w:sz="4" w:space="0"/>
            </w:tcBorders>
            <w:shd w:val="clear" w:color="auto" w:fill="auto"/>
            <w:vAlign w:val="center"/>
          </w:tcPr>
          <w:p w14:paraId="1DB970E6">
            <w:pPr>
              <w:rPr>
                <w:rFonts w:hint="eastAsia"/>
                <w:color w:val="000000"/>
                <w:sz w:val="16"/>
                <w:szCs w:val="16"/>
              </w:rPr>
            </w:pPr>
            <w:r>
              <w:rPr>
                <w:rFonts w:hint="eastAsia"/>
                <w:color w:val="000000"/>
                <w:sz w:val="16"/>
                <w:szCs w:val="16"/>
              </w:rPr>
              <w:t>专项成本支出</w:t>
            </w:r>
          </w:p>
        </w:tc>
        <w:tc>
          <w:tcPr>
            <w:tcW w:w="838" w:type="dxa"/>
            <w:tcBorders>
              <w:top w:val="nil"/>
              <w:left w:val="nil"/>
              <w:bottom w:val="single" w:color="auto" w:sz="4" w:space="0"/>
              <w:right w:val="single" w:color="auto" w:sz="4" w:space="0"/>
            </w:tcBorders>
            <w:shd w:val="clear" w:color="auto" w:fill="auto"/>
            <w:vAlign w:val="center"/>
          </w:tcPr>
          <w:p w14:paraId="0F4E8A6C">
            <w:pPr>
              <w:jc w:val="center"/>
              <w:rPr>
                <w:rFonts w:hint="eastAsia"/>
                <w:color w:val="000000"/>
                <w:sz w:val="16"/>
                <w:szCs w:val="16"/>
              </w:rPr>
            </w:pPr>
            <w:r>
              <w:rPr>
                <w:rFonts w:hint="eastAsia"/>
                <w:color w:val="000000"/>
                <w:sz w:val="16"/>
                <w:szCs w:val="16"/>
                <w:lang w:val="en-US" w:eastAsia="zh-CN"/>
              </w:rPr>
              <w:t>≤6</w:t>
            </w:r>
            <w:r>
              <w:rPr>
                <w:rFonts w:hint="eastAsia"/>
                <w:color w:val="000000"/>
                <w:sz w:val="16"/>
                <w:szCs w:val="16"/>
              </w:rPr>
              <w:t>万</w:t>
            </w:r>
          </w:p>
        </w:tc>
        <w:tc>
          <w:tcPr>
            <w:tcW w:w="762" w:type="dxa"/>
            <w:tcBorders>
              <w:top w:val="nil"/>
              <w:left w:val="nil"/>
              <w:bottom w:val="single" w:color="auto" w:sz="4" w:space="0"/>
              <w:right w:val="single" w:color="auto" w:sz="4" w:space="0"/>
            </w:tcBorders>
            <w:shd w:val="clear" w:color="auto" w:fill="auto"/>
            <w:vAlign w:val="center"/>
          </w:tcPr>
          <w:p w14:paraId="2A864E4A">
            <w:pPr>
              <w:jc w:val="left"/>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按计划完成</w:t>
            </w:r>
          </w:p>
        </w:tc>
        <w:tc>
          <w:tcPr>
            <w:tcW w:w="711" w:type="dxa"/>
            <w:tcBorders>
              <w:top w:val="nil"/>
              <w:left w:val="nil"/>
              <w:bottom w:val="single" w:color="auto" w:sz="4" w:space="0"/>
              <w:right w:val="single" w:color="auto" w:sz="4" w:space="0"/>
            </w:tcBorders>
            <w:shd w:val="clear" w:color="auto" w:fill="auto"/>
            <w:vAlign w:val="center"/>
          </w:tcPr>
          <w:p w14:paraId="7FF98375">
            <w:pPr>
              <w:jc w:val="left"/>
              <w:rPr>
                <w:rFonts w:hint="eastAsia" w:eastAsia="宋体"/>
                <w:color w:val="000000"/>
                <w:sz w:val="16"/>
                <w:szCs w:val="16"/>
                <w:lang w:val="en-US" w:eastAsia="zh-CN"/>
              </w:rPr>
            </w:pPr>
            <w:r>
              <w:rPr>
                <w:rFonts w:hint="eastAsia"/>
                <w:color w:val="000000"/>
                <w:sz w:val="16"/>
                <w:szCs w:val="16"/>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5AA9">
            <w:pPr>
              <w:widowControl/>
              <w:spacing w:line="24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8F1F">
            <w:pPr>
              <w:widowControl/>
              <w:spacing w:line="240" w:lineRule="exact"/>
              <w:rPr>
                <w:rFonts w:ascii="仿宋_GB2312" w:hAnsi="仿宋_GB2312" w:eastAsia="仿宋_GB2312" w:cs="仿宋_GB2312"/>
                <w:color w:val="000000"/>
                <w:sz w:val="16"/>
                <w:szCs w:val="16"/>
              </w:rPr>
            </w:pPr>
          </w:p>
        </w:tc>
      </w:tr>
      <w:tr w14:paraId="26955749">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19E146">
            <w:pPr>
              <w:widowControl/>
              <w:spacing w:line="240" w:lineRule="exact"/>
              <w:jc w:val="center"/>
              <w:rPr>
                <w:rFonts w:ascii="仿宋_GB2312" w:hAnsi="仿宋_GB2312" w:eastAsia="仿宋_GB2312" w:cs="仿宋_GB2312"/>
                <w:color w:val="000000"/>
                <w:sz w:val="16"/>
                <w:szCs w:val="16"/>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E7B51">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效益指标（30分）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BB3">
            <w:pPr>
              <w:widowControl/>
              <w:spacing w:line="240" w:lineRule="exact"/>
              <w:jc w:val="center"/>
              <w:textAlignment w:val="center"/>
              <w:rPr>
                <w:rFonts w:ascii="仿宋_GB2312" w:hAnsi="仿宋_GB2312" w:eastAsia="仿宋_GB2312" w:cs="仿宋_GB2312"/>
                <w:color w:val="000000"/>
                <w:kern w:val="0"/>
                <w:sz w:val="16"/>
                <w:szCs w:val="16"/>
                <w:lang w:bidi="ar"/>
              </w:rPr>
            </w:pPr>
            <w:r>
              <w:rPr>
                <w:rFonts w:hint="eastAsia" w:ascii="仿宋_GB2312" w:hAnsi="仿宋_GB2312" w:eastAsia="仿宋_GB2312" w:cs="仿宋_GB2312"/>
                <w:color w:val="000000"/>
                <w:kern w:val="0"/>
                <w:sz w:val="16"/>
                <w:szCs w:val="16"/>
                <w:lang w:bidi="ar"/>
              </w:rPr>
              <w:t>经济效</w:t>
            </w:r>
          </w:p>
          <w:p w14:paraId="7B298026">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益指标</w:t>
            </w:r>
          </w:p>
        </w:tc>
        <w:tc>
          <w:tcPr>
            <w:tcW w:w="874" w:type="dxa"/>
            <w:tcBorders>
              <w:top w:val="nil"/>
              <w:left w:val="single" w:color="auto" w:sz="4" w:space="0"/>
              <w:bottom w:val="single" w:color="auto" w:sz="4" w:space="0"/>
              <w:right w:val="single" w:color="auto" w:sz="4" w:space="0"/>
            </w:tcBorders>
            <w:shd w:val="clear" w:color="auto" w:fill="auto"/>
            <w:vAlign w:val="center"/>
          </w:tcPr>
          <w:p w14:paraId="460C1D83">
            <w:pP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rPr>
              <w:t>无</w:t>
            </w:r>
          </w:p>
        </w:tc>
        <w:tc>
          <w:tcPr>
            <w:tcW w:w="838" w:type="dxa"/>
            <w:tcBorders>
              <w:top w:val="nil"/>
              <w:left w:val="nil"/>
              <w:bottom w:val="single" w:color="auto" w:sz="4" w:space="0"/>
              <w:right w:val="single" w:color="auto" w:sz="4" w:space="0"/>
            </w:tcBorders>
            <w:shd w:val="clear" w:color="auto" w:fill="auto"/>
            <w:vAlign w:val="center"/>
          </w:tcPr>
          <w:p w14:paraId="5ABAECFE">
            <w:pPr>
              <w:jc w:val="cente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rPr>
              <w:t>无</w:t>
            </w:r>
          </w:p>
        </w:tc>
        <w:tc>
          <w:tcPr>
            <w:tcW w:w="762" w:type="dxa"/>
            <w:tcBorders>
              <w:top w:val="nil"/>
              <w:left w:val="nil"/>
              <w:bottom w:val="single" w:color="auto" w:sz="4" w:space="0"/>
              <w:right w:val="single" w:color="auto" w:sz="4" w:space="0"/>
            </w:tcBorders>
            <w:shd w:val="clear" w:color="auto" w:fill="auto"/>
            <w:vAlign w:val="center"/>
          </w:tcPr>
          <w:p w14:paraId="74E3C19A">
            <w:pPr>
              <w:jc w:val="left"/>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　</w:t>
            </w:r>
          </w:p>
        </w:tc>
        <w:tc>
          <w:tcPr>
            <w:tcW w:w="711" w:type="dxa"/>
            <w:tcBorders>
              <w:top w:val="nil"/>
              <w:left w:val="nil"/>
              <w:bottom w:val="single" w:color="auto" w:sz="4" w:space="0"/>
              <w:right w:val="single" w:color="auto" w:sz="4" w:space="0"/>
            </w:tcBorders>
            <w:shd w:val="clear" w:color="auto" w:fill="auto"/>
            <w:vAlign w:val="center"/>
          </w:tcPr>
          <w:p w14:paraId="62B3B7C4">
            <w:pPr>
              <w:jc w:val="left"/>
              <w:rPr>
                <w:rFonts w:hint="eastAsia"/>
                <w:color w:val="000000"/>
                <w:sz w:val="16"/>
                <w:szCs w:val="16"/>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B28F">
            <w:pPr>
              <w:widowControl/>
              <w:spacing w:line="240" w:lineRule="exact"/>
              <w:jc w:val="center"/>
              <w:rPr>
                <w:rFonts w:ascii="仿宋_GB2312" w:hAnsi="仿宋_GB2312" w:eastAsia="仿宋_GB2312" w:cs="仿宋_GB2312"/>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E048">
            <w:pPr>
              <w:widowControl/>
              <w:spacing w:line="240" w:lineRule="exact"/>
              <w:rPr>
                <w:rFonts w:ascii="仿宋_GB2312" w:hAnsi="仿宋_GB2312" w:eastAsia="仿宋_GB2312" w:cs="仿宋_GB2312"/>
                <w:color w:val="000000"/>
                <w:sz w:val="16"/>
                <w:szCs w:val="16"/>
              </w:rPr>
            </w:pPr>
          </w:p>
        </w:tc>
      </w:tr>
      <w:tr w14:paraId="63133C15">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E21BC1">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5E650">
            <w:pPr>
              <w:widowControl/>
              <w:spacing w:line="240" w:lineRule="exact"/>
              <w:jc w:val="center"/>
              <w:rPr>
                <w:rFonts w:ascii="仿宋_GB2312" w:hAnsi="仿宋_GB2312" w:eastAsia="仿宋_GB2312" w:cs="仿宋_GB2312"/>
                <w:color w:val="000000"/>
                <w:sz w:val="16"/>
                <w:szCs w:val="16"/>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BD94">
            <w:pPr>
              <w:widowControl/>
              <w:spacing w:line="240" w:lineRule="exact"/>
              <w:jc w:val="center"/>
              <w:textAlignment w:val="center"/>
              <w:rPr>
                <w:rFonts w:ascii="仿宋_GB2312" w:hAnsi="仿宋_GB2312" w:eastAsia="仿宋_GB2312" w:cs="仿宋_GB2312"/>
                <w:color w:val="000000"/>
                <w:kern w:val="0"/>
                <w:sz w:val="16"/>
                <w:szCs w:val="16"/>
                <w:lang w:bidi="ar"/>
              </w:rPr>
            </w:pPr>
            <w:r>
              <w:rPr>
                <w:rFonts w:hint="eastAsia" w:ascii="仿宋_GB2312" w:hAnsi="仿宋_GB2312" w:eastAsia="仿宋_GB2312" w:cs="仿宋_GB2312"/>
                <w:color w:val="000000"/>
                <w:kern w:val="0"/>
                <w:sz w:val="16"/>
                <w:szCs w:val="16"/>
                <w:lang w:bidi="ar"/>
              </w:rPr>
              <w:t>社会效</w:t>
            </w:r>
          </w:p>
          <w:p w14:paraId="574116E8">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益指标</w:t>
            </w:r>
          </w:p>
        </w:tc>
        <w:tc>
          <w:tcPr>
            <w:tcW w:w="874" w:type="dxa"/>
            <w:tcBorders>
              <w:top w:val="nil"/>
              <w:left w:val="single" w:color="auto" w:sz="4" w:space="0"/>
              <w:bottom w:val="single" w:color="auto" w:sz="4" w:space="0"/>
              <w:right w:val="single" w:color="auto" w:sz="4" w:space="0"/>
            </w:tcBorders>
            <w:shd w:val="clear" w:color="auto" w:fill="auto"/>
            <w:vAlign w:val="center"/>
          </w:tcPr>
          <w:p w14:paraId="3F58B292">
            <w:pPr>
              <w:rPr>
                <w:rFonts w:hint="eastAsia" w:ascii="Times New Roman" w:hAnsi="Times New Roman" w:eastAsia="宋体" w:cs="Times New Roman"/>
                <w:kern w:val="2"/>
                <w:sz w:val="16"/>
                <w:szCs w:val="16"/>
                <w:lang w:val="en-US" w:eastAsia="zh-CN" w:bidi="ar-SA"/>
              </w:rPr>
            </w:pPr>
            <w:r>
              <w:rPr>
                <w:rFonts w:hint="eastAsia"/>
                <w:sz w:val="16"/>
                <w:szCs w:val="16"/>
              </w:rPr>
              <w:t>提高全市实验室装备水平</w:t>
            </w:r>
          </w:p>
        </w:tc>
        <w:tc>
          <w:tcPr>
            <w:tcW w:w="838" w:type="dxa"/>
            <w:tcBorders>
              <w:top w:val="nil"/>
              <w:left w:val="nil"/>
              <w:bottom w:val="single" w:color="auto" w:sz="4" w:space="0"/>
              <w:right w:val="single" w:color="auto" w:sz="4" w:space="0"/>
            </w:tcBorders>
            <w:shd w:val="clear" w:color="auto" w:fill="auto"/>
            <w:noWrap/>
            <w:vAlign w:val="center"/>
          </w:tcPr>
          <w:p w14:paraId="31FADF17">
            <w:pPr>
              <w:jc w:val="center"/>
              <w:rPr>
                <w:rFonts w:hint="eastAsia" w:ascii="Times New Roman" w:hAnsi="Times New Roman" w:eastAsia="宋体" w:cs="Times New Roman"/>
                <w:kern w:val="2"/>
                <w:sz w:val="16"/>
                <w:szCs w:val="16"/>
                <w:lang w:val="en-US" w:eastAsia="zh-CN" w:bidi="ar-SA"/>
              </w:rPr>
            </w:pPr>
            <w:r>
              <w:rPr>
                <w:rFonts w:hint="eastAsia"/>
                <w:sz w:val="16"/>
                <w:szCs w:val="16"/>
              </w:rPr>
              <w:t>100%</w:t>
            </w:r>
          </w:p>
        </w:tc>
        <w:tc>
          <w:tcPr>
            <w:tcW w:w="762" w:type="dxa"/>
            <w:tcBorders>
              <w:top w:val="nil"/>
              <w:left w:val="nil"/>
              <w:bottom w:val="single" w:color="auto" w:sz="4" w:space="0"/>
              <w:right w:val="single" w:color="auto" w:sz="4" w:space="0"/>
            </w:tcBorders>
            <w:shd w:val="clear" w:color="auto" w:fill="auto"/>
            <w:vAlign w:val="center"/>
          </w:tcPr>
          <w:p w14:paraId="2364F0F7">
            <w:pPr>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　</w:t>
            </w:r>
          </w:p>
        </w:tc>
        <w:tc>
          <w:tcPr>
            <w:tcW w:w="711" w:type="dxa"/>
            <w:tcBorders>
              <w:top w:val="nil"/>
              <w:left w:val="nil"/>
              <w:bottom w:val="single" w:color="auto" w:sz="4" w:space="0"/>
              <w:right w:val="single" w:color="auto" w:sz="4" w:space="0"/>
            </w:tcBorders>
            <w:shd w:val="clear" w:color="auto" w:fill="auto"/>
            <w:vAlign w:val="center"/>
          </w:tcPr>
          <w:p w14:paraId="10BB918B">
            <w:pP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lang w:val="en-US" w:eastAsia="zh-CN"/>
              </w:rPr>
              <w:t>15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C72">
            <w:pPr>
              <w:widowControl/>
              <w:spacing w:line="240" w:lineRule="exact"/>
              <w:jc w:val="center"/>
              <w:rPr>
                <w:rFonts w:hint="default"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FD5F">
            <w:pPr>
              <w:widowControl/>
              <w:spacing w:line="240" w:lineRule="exact"/>
              <w:rPr>
                <w:rFonts w:ascii="仿宋_GB2312" w:hAnsi="仿宋_GB2312" w:eastAsia="仿宋_GB2312" w:cs="仿宋_GB2312"/>
                <w:color w:val="000000"/>
                <w:sz w:val="16"/>
                <w:szCs w:val="16"/>
              </w:rPr>
            </w:pPr>
          </w:p>
        </w:tc>
      </w:tr>
      <w:tr w14:paraId="4A1D3F2F">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0C6823">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17A28">
            <w:pPr>
              <w:widowControl/>
              <w:spacing w:line="240" w:lineRule="exact"/>
              <w:jc w:val="center"/>
              <w:rPr>
                <w:rFonts w:ascii="仿宋_GB2312" w:hAnsi="仿宋_GB2312" w:eastAsia="仿宋_GB2312" w:cs="仿宋_GB2312"/>
                <w:color w:val="000000"/>
                <w:sz w:val="16"/>
                <w:szCs w:val="16"/>
              </w:rPr>
            </w:pPr>
          </w:p>
        </w:tc>
        <w:tc>
          <w:tcPr>
            <w:tcW w:w="888" w:type="dxa"/>
            <w:tcBorders>
              <w:top w:val="single" w:color="000000" w:sz="4" w:space="0"/>
              <w:left w:val="single" w:color="000000" w:sz="4" w:space="0"/>
              <w:right w:val="single" w:color="000000" w:sz="4" w:space="0"/>
            </w:tcBorders>
            <w:shd w:val="clear" w:color="auto" w:fill="auto"/>
            <w:vAlign w:val="center"/>
          </w:tcPr>
          <w:p w14:paraId="5AE19D13">
            <w:pPr>
              <w:widowControl/>
              <w:tabs>
                <w:tab w:val="left" w:pos="305"/>
              </w:tabs>
              <w:spacing w:line="240" w:lineRule="exact"/>
              <w:jc w:val="center"/>
              <w:textAlignment w:val="center"/>
              <w:rPr>
                <w:rFonts w:ascii="仿宋_GB2312" w:hAnsi="仿宋_GB2312" w:eastAsia="仿宋_GB2312" w:cs="仿宋_GB2312"/>
                <w:color w:val="000000"/>
                <w:kern w:val="0"/>
                <w:sz w:val="16"/>
                <w:szCs w:val="16"/>
                <w:lang w:bidi="ar"/>
              </w:rPr>
            </w:pPr>
            <w:r>
              <w:rPr>
                <w:rFonts w:hint="eastAsia" w:ascii="仿宋_GB2312" w:hAnsi="仿宋_GB2312" w:eastAsia="仿宋_GB2312" w:cs="仿宋_GB2312"/>
                <w:color w:val="000000"/>
                <w:kern w:val="0"/>
                <w:sz w:val="16"/>
                <w:szCs w:val="16"/>
                <w:lang w:bidi="ar"/>
              </w:rPr>
              <w:t>生态效</w:t>
            </w:r>
          </w:p>
          <w:p w14:paraId="5B935FBF">
            <w:pPr>
              <w:widowControl/>
              <w:tabs>
                <w:tab w:val="left" w:pos="305"/>
              </w:tabs>
              <w:spacing w:line="240" w:lineRule="exact"/>
              <w:jc w:val="center"/>
              <w:textAlignment w:val="center"/>
              <w:rPr>
                <w:rFonts w:ascii="仿宋_GB2312" w:hAnsi="仿宋_GB2312" w:eastAsia="仿宋_GB2312" w:cs="仿宋_GB2312"/>
                <w:color w:val="000000"/>
                <w:kern w:val="0"/>
                <w:sz w:val="16"/>
                <w:szCs w:val="16"/>
                <w:lang w:bidi="ar"/>
              </w:rPr>
            </w:pPr>
            <w:r>
              <w:rPr>
                <w:rFonts w:hint="eastAsia" w:ascii="仿宋_GB2312" w:hAnsi="仿宋_GB2312" w:eastAsia="仿宋_GB2312" w:cs="仿宋_GB2312"/>
                <w:color w:val="000000"/>
                <w:kern w:val="0"/>
                <w:sz w:val="16"/>
                <w:szCs w:val="16"/>
                <w:lang w:bidi="ar"/>
              </w:rPr>
              <w:t>益指标</w:t>
            </w:r>
          </w:p>
        </w:tc>
        <w:tc>
          <w:tcPr>
            <w:tcW w:w="874" w:type="dxa"/>
            <w:tcBorders>
              <w:top w:val="nil"/>
              <w:left w:val="single" w:color="auto" w:sz="4" w:space="0"/>
              <w:bottom w:val="single" w:color="auto" w:sz="4" w:space="0"/>
              <w:right w:val="single" w:color="auto" w:sz="4" w:space="0"/>
            </w:tcBorders>
            <w:shd w:val="clear" w:color="auto" w:fill="auto"/>
            <w:noWrap/>
            <w:vAlign w:val="center"/>
          </w:tcPr>
          <w:p w14:paraId="6A7A11AE">
            <w:pPr>
              <w:rPr>
                <w:rFonts w:hint="eastAsia"/>
                <w:sz w:val="16"/>
                <w:szCs w:val="16"/>
              </w:rPr>
            </w:pPr>
            <w:r>
              <w:rPr>
                <w:rFonts w:hint="eastAsia"/>
                <w:sz w:val="16"/>
                <w:szCs w:val="16"/>
              </w:rPr>
              <w:t>　无</w:t>
            </w:r>
          </w:p>
        </w:tc>
        <w:tc>
          <w:tcPr>
            <w:tcW w:w="838" w:type="dxa"/>
            <w:tcBorders>
              <w:top w:val="nil"/>
              <w:left w:val="nil"/>
              <w:bottom w:val="single" w:color="auto" w:sz="4" w:space="0"/>
              <w:right w:val="single" w:color="auto" w:sz="4" w:space="0"/>
            </w:tcBorders>
            <w:shd w:val="clear" w:color="auto" w:fill="auto"/>
            <w:noWrap/>
            <w:vAlign w:val="center"/>
          </w:tcPr>
          <w:p w14:paraId="2A038070">
            <w:pPr>
              <w:jc w:val="center"/>
              <w:rPr>
                <w:rFonts w:hint="eastAsia"/>
                <w:sz w:val="16"/>
                <w:szCs w:val="16"/>
              </w:rPr>
            </w:pPr>
            <w:r>
              <w:rPr>
                <w:rFonts w:hint="eastAsia"/>
                <w:sz w:val="16"/>
                <w:szCs w:val="16"/>
              </w:rPr>
              <w:t>　</w:t>
            </w:r>
          </w:p>
        </w:tc>
        <w:tc>
          <w:tcPr>
            <w:tcW w:w="762" w:type="dxa"/>
            <w:tcBorders>
              <w:top w:val="nil"/>
              <w:left w:val="nil"/>
              <w:bottom w:val="single" w:color="auto" w:sz="4" w:space="0"/>
              <w:right w:val="single" w:color="auto" w:sz="4" w:space="0"/>
            </w:tcBorders>
            <w:shd w:val="clear" w:color="auto" w:fill="auto"/>
            <w:vAlign w:val="center"/>
          </w:tcPr>
          <w:p w14:paraId="72CEE0B3">
            <w:pPr>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　</w:t>
            </w:r>
          </w:p>
        </w:tc>
        <w:tc>
          <w:tcPr>
            <w:tcW w:w="711" w:type="dxa"/>
            <w:tcBorders>
              <w:top w:val="nil"/>
              <w:left w:val="nil"/>
              <w:bottom w:val="single" w:color="auto" w:sz="4" w:space="0"/>
              <w:right w:val="single" w:color="auto" w:sz="4" w:space="0"/>
            </w:tcBorders>
            <w:shd w:val="clear" w:color="auto" w:fill="auto"/>
            <w:noWrap/>
            <w:vAlign w:val="center"/>
          </w:tcPr>
          <w:p w14:paraId="2F4FC6EB">
            <w:pPr>
              <w:rPr>
                <w:rFonts w:hint="eastAsia"/>
                <w:color w:val="000000"/>
                <w:sz w:val="16"/>
                <w:szCs w:val="16"/>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F414">
            <w:pPr>
              <w:widowControl/>
              <w:spacing w:line="240" w:lineRule="exact"/>
              <w:jc w:val="center"/>
              <w:rPr>
                <w:rFonts w:ascii="仿宋_GB2312" w:hAnsi="仿宋_GB2312" w:eastAsia="仿宋_GB2312" w:cs="仿宋_GB2312"/>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AA21">
            <w:pPr>
              <w:widowControl/>
              <w:spacing w:line="240" w:lineRule="exact"/>
              <w:rPr>
                <w:rFonts w:ascii="仿宋_GB2312" w:hAnsi="仿宋_GB2312" w:eastAsia="仿宋_GB2312" w:cs="仿宋_GB2312"/>
                <w:color w:val="000000"/>
                <w:sz w:val="16"/>
                <w:szCs w:val="16"/>
              </w:rPr>
            </w:pPr>
          </w:p>
        </w:tc>
      </w:tr>
      <w:tr w14:paraId="78C958CD">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058AA7">
            <w:pPr>
              <w:widowControl/>
              <w:spacing w:line="240" w:lineRule="exact"/>
              <w:jc w:val="center"/>
              <w:rPr>
                <w:rFonts w:ascii="仿宋_GB2312" w:hAnsi="仿宋_GB2312" w:eastAsia="仿宋_GB2312" w:cs="仿宋_GB2312"/>
                <w:color w:val="000000"/>
                <w:sz w:val="16"/>
                <w:szCs w:val="16"/>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9FF8">
            <w:pPr>
              <w:widowControl/>
              <w:spacing w:line="240" w:lineRule="exact"/>
              <w:jc w:val="center"/>
              <w:rPr>
                <w:rFonts w:ascii="仿宋_GB2312" w:hAnsi="仿宋_GB2312" w:eastAsia="仿宋_GB2312" w:cs="仿宋_GB2312"/>
                <w:color w:val="000000"/>
                <w:sz w:val="16"/>
                <w:szCs w:val="16"/>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89B">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可持续影响指标</w:t>
            </w:r>
          </w:p>
        </w:tc>
        <w:tc>
          <w:tcPr>
            <w:tcW w:w="874" w:type="dxa"/>
            <w:tcBorders>
              <w:top w:val="nil"/>
              <w:left w:val="single" w:color="auto" w:sz="4" w:space="0"/>
              <w:bottom w:val="single" w:color="auto" w:sz="4" w:space="0"/>
              <w:right w:val="single" w:color="auto" w:sz="4" w:space="0"/>
            </w:tcBorders>
            <w:shd w:val="clear" w:color="auto" w:fill="auto"/>
            <w:noWrap/>
            <w:vAlign w:val="center"/>
          </w:tcPr>
          <w:p w14:paraId="31186F73">
            <w:pP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rPr>
              <w:t>政策保障</w:t>
            </w:r>
          </w:p>
        </w:tc>
        <w:tc>
          <w:tcPr>
            <w:tcW w:w="838" w:type="dxa"/>
            <w:tcBorders>
              <w:top w:val="nil"/>
              <w:left w:val="nil"/>
              <w:bottom w:val="single" w:color="auto" w:sz="4" w:space="0"/>
              <w:right w:val="single" w:color="auto" w:sz="4" w:space="0"/>
            </w:tcBorders>
            <w:shd w:val="clear" w:color="auto" w:fill="auto"/>
            <w:noWrap/>
            <w:vAlign w:val="center"/>
          </w:tcPr>
          <w:p w14:paraId="065D0390">
            <w:pP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rPr>
              <w:t>专项资金</w:t>
            </w:r>
          </w:p>
        </w:tc>
        <w:tc>
          <w:tcPr>
            <w:tcW w:w="762" w:type="dxa"/>
            <w:tcBorders>
              <w:top w:val="nil"/>
              <w:left w:val="nil"/>
              <w:bottom w:val="single" w:color="auto" w:sz="4" w:space="0"/>
              <w:right w:val="single" w:color="auto" w:sz="4" w:space="0"/>
            </w:tcBorders>
            <w:shd w:val="clear" w:color="auto" w:fill="auto"/>
            <w:vAlign w:val="center"/>
          </w:tcPr>
          <w:p w14:paraId="33D3A92F">
            <w:pPr>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按计划完成</w:t>
            </w:r>
          </w:p>
        </w:tc>
        <w:tc>
          <w:tcPr>
            <w:tcW w:w="711" w:type="dxa"/>
            <w:tcBorders>
              <w:top w:val="nil"/>
              <w:left w:val="nil"/>
              <w:bottom w:val="single" w:color="auto" w:sz="4" w:space="0"/>
              <w:right w:val="single" w:color="auto" w:sz="4" w:space="0"/>
            </w:tcBorders>
            <w:shd w:val="clear" w:color="auto" w:fill="auto"/>
            <w:noWrap/>
            <w:vAlign w:val="center"/>
          </w:tcPr>
          <w:p w14:paraId="39AB0E2F">
            <w:pP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lang w:val="en-US" w:eastAsia="zh-CN"/>
              </w:rPr>
              <w:t>15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D03B">
            <w:pPr>
              <w:widowControl/>
              <w:spacing w:line="240" w:lineRule="exact"/>
              <w:jc w:val="center"/>
              <w:rPr>
                <w:rFonts w:hint="default"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6704">
            <w:pPr>
              <w:widowControl/>
              <w:spacing w:line="240" w:lineRule="exact"/>
              <w:rPr>
                <w:rFonts w:ascii="仿宋_GB2312" w:hAnsi="仿宋_GB2312" w:eastAsia="仿宋_GB2312" w:cs="仿宋_GB2312"/>
                <w:color w:val="000000"/>
                <w:sz w:val="16"/>
                <w:szCs w:val="16"/>
              </w:rPr>
            </w:pPr>
          </w:p>
        </w:tc>
      </w:tr>
      <w:tr w14:paraId="1E0314A2">
        <w:tblPrEx>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E51B56">
            <w:pPr>
              <w:widowControl/>
              <w:spacing w:line="240" w:lineRule="exact"/>
              <w:jc w:val="center"/>
              <w:rPr>
                <w:rFonts w:ascii="仿宋_GB2312" w:hAnsi="仿宋_GB2312" w:eastAsia="仿宋_GB2312" w:cs="仿宋_GB2312"/>
                <w:color w:val="000000"/>
                <w:sz w:val="16"/>
                <w:szCs w:val="16"/>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6379">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满意度指标（10分）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488">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服务对象满意度指标</w:t>
            </w:r>
          </w:p>
        </w:tc>
        <w:tc>
          <w:tcPr>
            <w:tcW w:w="874" w:type="dxa"/>
            <w:tcBorders>
              <w:top w:val="nil"/>
              <w:left w:val="single" w:color="auto" w:sz="4" w:space="0"/>
              <w:bottom w:val="single" w:color="auto" w:sz="4" w:space="0"/>
              <w:right w:val="single" w:color="auto" w:sz="4" w:space="0"/>
            </w:tcBorders>
            <w:shd w:val="clear" w:color="auto" w:fill="auto"/>
            <w:vAlign w:val="center"/>
          </w:tcPr>
          <w:p w14:paraId="01D69174">
            <w:pP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rPr>
              <w:t>学校满意度</w:t>
            </w:r>
          </w:p>
        </w:tc>
        <w:tc>
          <w:tcPr>
            <w:tcW w:w="838" w:type="dxa"/>
            <w:tcBorders>
              <w:top w:val="nil"/>
              <w:left w:val="nil"/>
              <w:bottom w:val="single" w:color="auto" w:sz="4" w:space="0"/>
              <w:right w:val="single" w:color="auto" w:sz="4" w:space="0"/>
            </w:tcBorders>
            <w:shd w:val="clear" w:color="auto" w:fill="auto"/>
            <w:vAlign w:val="center"/>
          </w:tcPr>
          <w:p w14:paraId="233BD8C9">
            <w:pPr>
              <w:jc w:val="right"/>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rPr>
              <w:t>95%</w:t>
            </w:r>
          </w:p>
        </w:tc>
        <w:tc>
          <w:tcPr>
            <w:tcW w:w="762" w:type="dxa"/>
            <w:tcBorders>
              <w:top w:val="nil"/>
              <w:left w:val="nil"/>
              <w:bottom w:val="single" w:color="auto" w:sz="4" w:space="0"/>
              <w:right w:val="single" w:color="auto" w:sz="4" w:space="0"/>
            </w:tcBorders>
            <w:shd w:val="clear" w:color="auto" w:fill="auto"/>
            <w:vAlign w:val="center"/>
          </w:tcPr>
          <w:p w14:paraId="5D17EDA9">
            <w:pPr>
              <w:rPr>
                <w:rFonts w:hint="eastAsia" w:asciiTheme="minorHAnsi" w:hAnsiTheme="minorHAnsi" w:eastAsiaTheme="minorEastAsia" w:cstheme="minorBidi"/>
                <w:color w:val="000000"/>
                <w:kern w:val="2"/>
                <w:sz w:val="16"/>
                <w:szCs w:val="16"/>
                <w:lang w:val="en-US" w:eastAsia="zh-CN" w:bidi="ar-SA"/>
              </w:rPr>
            </w:pPr>
            <w:r>
              <w:rPr>
                <w:rFonts w:hint="eastAsia"/>
                <w:color w:val="000000"/>
                <w:sz w:val="16"/>
                <w:szCs w:val="16"/>
              </w:rPr>
              <w:t>按计划完成</w:t>
            </w:r>
          </w:p>
        </w:tc>
        <w:tc>
          <w:tcPr>
            <w:tcW w:w="711" w:type="dxa"/>
            <w:tcBorders>
              <w:top w:val="nil"/>
              <w:left w:val="nil"/>
              <w:bottom w:val="single" w:color="auto" w:sz="4" w:space="0"/>
              <w:right w:val="single" w:color="auto" w:sz="4" w:space="0"/>
            </w:tcBorders>
            <w:shd w:val="clear" w:color="auto" w:fill="auto"/>
            <w:vAlign w:val="center"/>
          </w:tcPr>
          <w:p w14:paraId="7736A795">
            <w:pPr>
              <w:rPr>
                <w:rFonts w:hint="eastAsia" w:ascii="Times New Roman" w:hAnsi="Times New Roman" w:eastAsia="宋体" w:cs="Times New Roman"/>
                <w:color w:val="000000"/>
                <w:kern w:val="2"/>
                <w:sz w:val="16"/>
                <w:szCs w:val="16"/>
                <w:lang w:val="en-US" w:eastAsia="zh-CN" w:bidi="ar-SA"/>
              </w:rPr>
            </w:pPr>
            <w:r>
              <w:rPr>
                <w:rFonts w:hint="eastAsia"/>
                <w:color w:val="000000"/>
                <w:sz w:val="16"/>
                <w:szCs w:val="16"/>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8F37">
            <w:pPr>
              <w:widowControl/>
              <w:spacing w:line="240" w:lineRule="exact"/>
              <w:rPr>
                <w:rFonts w:hint="default"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C811">
            <w:pPr>
              <w:widowControl/>
              <w:spacing w:line="240" w:lineRule="exact"/>
              <w:rPr>
                <w:rFonts w:ascii="仿宋_GB2312" w:hAnsi="仿宋_GB2312" w:eastAsia="仿宋_GB2312" w:cs="仿宋_GB2312"/>
                <w:color w:val="000000"/>
                <w:sz w:val="16"/>
                <w:szCs w:val="16"/>
              </w:rPr>
            </w:pPr>
          </w:p>
        </w:tc>
      </w:tr>
      <w:tr w14:paraId="773141EE">
        <w:tblPrEx>
          <w:tblCellMar>
            <w:top w:w="0" w:type="dxa"/>
            <w:left w:w="108" w:type="dxa"/>
            <w:bottom w:w="0" w:type="dxa"/>
            <w:right w:w="108" w:type="dxa"/>
          </w:tblCellMar>
        </w:tblPrEx>
        <w:trPr>
          <w:trHeight w:val="283"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A55DD">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合计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AA0">
            <w:pPr>
              <w:widowControl/>
              <w:spacing w:line="240" w:lineRule="exact"/>
              <w:rPr>
                <w:rFonts w:ascii="仿宋_GB2312" w:hAnsi="仿宋_GB2312" w:eastAsia="仿宋_GB2312" w:cs="仿宋_GB2312"/>
                <w:color w:val="000000"/>
                <w:sz w:val="16"/>
                <w:szCs w:val="16"/>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2559">
            <w:pPr>
              <w:widowControl/>
              <w:spacing w:line="240" w:lineRule="exact"/>
              <w:rPr>
                <w:rFonts w:ascii="仿宋_GB2312" w:hAnsi="仿宋_GB2312" w:eastAsia="仿宋_GB2312" w:cs="仿宋_GB2312"/>
                <w:color w:val="000000"/>
                <w:sz w:val="16"/>
                <w:szCs w:val="16"/>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EC67">
            <w:pPr>
              <w:widowControl/>
              <w:spacing w:line="240" w:lineRule="exact"/>
              <w:rPr>
                <w:rFonts w:ascii="仿宋_GB2312" w:hAnsi="仿宋_GB2312" w:eastAsia="仿宋_GB2312" w:cs="仿宋_GB2312"/>
                <w:color w:val="000000"/>
                <w:sz w:val="16"/>
                <w:szCs w:val="16"/>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49DF">
            <w:pPr>
              <w:widowControl/>
              <w:spacing w:line="24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E01F">
            <w:pPr>
              <w:widowControl/>
              <w:spacing w:line="24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98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AD49">
            <w:pPr>
              <w:widowControl/>
              <w:spacing w:line="240" w:lineRule="exact"/>
              <w:rPr>
                <w:rFonts w:ascii="仿宋_GB2312" w:hAnsi="仿宋_GB2312" w:eastAsia="仿宋_GB2312" w:cs="仿宋_GB2312"/>
                <w:color w:val="000000"/>
                <w:sz w:val="16"/>
                <w:szCs w:val="16"/>
              </w:rPr>
            </w:pPr>
          </w:p>
        </w:tc>
      </w:tr>
      <w:tr w14:paraId="56200AF0">
        <w:tblPrEx>
          <w:tblCellMar>
            <w:top w:w="0" w:type="dxa"/>
            <w:left w:w="108" w:type="dxa"/>
            <w:bottom w:w="0" w:type="dxa"/>
            <w:right w:w="108" w:type="dxa"/>
          </w:tblCellMar>
        </w:tblPrEx>
        <w:trPr>
          <w:trHeight w:val="283" w:hRule="atLeast"/>
        </w:trPr>
        <w:tc>
          <w:tcPr>
            <w:tcW w:w="8280" w:type="dxa"/>
            <w:gridSpan w:val="9"/>
            <w:tcBorders>
              <w:top w:val="nil"/>
              <w:left w:val="nil"/>
              <w:bottom w:val="nil"/>
              <w:right w:val="nil"/>
            </w:tcBorders>
            <w:shd w:val="clear" w:color="auto" w:fill="auto"/>
            <w:vAlign w:val="center"/>
          </w:tcPr>
          <w:p w14:paraId="7AAA26EF">
            <w:pPr>
              <w:widowControl/>
              <w:spacing w:line="24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lang w:bidi="ar"/>
              </w:rPr>
              <w:t>备注：一个一级项目支出一张表，如：业务工作经费、运行维护费、其他事业发展类资金…各一张表。</w:t>
            </w:r>
          </w:p>
        </w:tc>
      </w:tr>
      <w:tr w14:paraId="5F0C29D5">
        <w:tblPrEx>
          <w:tblCellMar>
            <w:top w:w="0" w:type="dxa"/>
            <w:left w:w="108" w:type="dxa"/>
            <w:bottom w:w="0" w:type="dxa"/>
            <w:right w:w="108" w:type="dxa"/>
          </w:tblCellMar>
        </w:tblPrEx>
        <w:trPr>
          <w:trHeight w:val="255" w:hRule="atLeast"/>
        </w:trPr>
        <w:tc>
          <w:tcPr>
            <w:tcW w:w="8280" w:type="dxa"/>
            <w:gridSpan w:val="9"/>
            <w:tcBorders>
              <w:top w:val="nil"/>
              <w:left w:val="nil"/>
              <w:bottom w:val="nil"/>
              <w:right w:val="nil"/>
            </w:tcBorders>
            <w:shd w:val="clear" w:color="auto" w:fill="auto"/>
            <w:noWrap/>
            <w:vAlign w:val="center"/>
          </w:tcPr>
          <w:p w14:paraId="40EFF3F5">
            <w:pPr>
              <w:widowControl/>
              <w:spacing w:line="240" w:lineRule="exact"/>
              <w:jc w:val="left"/>
              <w:textAlignment w:val="center"/>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kern w:val="0"/>
                <w:sz w:val="16"/>
                <w:szCs w:val="16"/>
                <w:lang w:bidi="ar"/>
              </w:rPr>
              <w:t>填表人：</w:t>
            </w:r>
            <w:r>
              <w:rPr>
                <w:rFonts w:hint="eastAsia" w:ascii="仿宋_GB2312" w:hAnsi="仿宋_GB2312" w:eastAsia="仿宋_GB2312" w:cs="仿宋_GB2312"/>
                <w:color w:val="000000"/>
                <w:kern w:val="0"/>
                <w:sz w:val="16"/>
                <w:szCs w:val="16"/>
                <w:lang w:eastAsia="zh-CN" w:bidi="ar"/>
              </w:rPr>
              <w:t>方健</w:t>
            </w:r>
            <w:r>
              <w:rPr>
                <w:rFonts w:hint="eastAsia" w:ascii="仿宋_GB2312" w:hAnsi="仿宋_GB2312" w:eastAsia="仿宋_GB2312" w:cs="仿宋_GB2312"/>
                <w:color w:val="000000"/>
                <w:kern w:val="0"/>
                <w:sz w:val="16"/>
                <w:szCs w:val="16"/>
                <w:lang w:bidi="ar"/>
              </w:rPr>
              <w:t xml:space="preserve">        填报日期：</w:t>
            </w:r>
            <w:r>
              <w:rPr>
                <w:rFonts w:hint="eastAsia" w:ascii="仿宋_GB2312" w:hAnsi="仿宋_GB2312" w:eastAsia="仿宋_GB2312" w:cs="仿宋_GB2312"/>
                <w:color w:val="000000"/>
                <w:kern w:val="0"/>
                <w:sz w:val="16"/>
                <w:szCs w:val="16"/>
                <w:lang w:val="en-US" w:eastAsia="zh-CN" w:bidi="ar"/>
              </w:rPr>
              <w:t>2024年9月11日</w:t>
            </w:r>
            <w:r>
              <w:rPr>
                <w:rFonts w:hint="eastAsia" w:ascii="仿宋_GB2312" w:hAnsi="仿宋_GB2312" w:eastAsia="仿宋_GB2312" w:cs="仿宋_GB2312"/>
                <w:color w:val="000000"/>
                <w:kern w:val="0"/>
                <w:sz w:val="16"/>
                <w:szCs w:val="16"/>
                <w:lang w:bidi="ar"/>
              </w:rPr>
              <w:t xml:space="preserve">        联系电话：</w:t>
            </w:r>
            <w:r>
              <w:rPr>
                <w:rFonts w:hint="eastAsia" w:ascii="仿宋_GB2312" w:hAnsi="仿宋_GB2312" w:eastAsia="仿宋_GB2312" w:cs="仿宋_GB2312"/>
                <w:color w:val="000000"/>
                <w:kern w:val="0"/>
                <w:sz w:val="16"/>
                <w:szCs w:val="16"/>
                <w:lang w:val="en-US" w:eastAsia="zh-CN" w:bidi="ar"/>
              </w:rPr>
              <w:t>13975032334</w:t>
            </w:r>
            <w:r>
              <w:rPr>
                <w:rFonts w:hint="eastAsia" w:ascii="仿宋_GB2312" w:hAnsi="仿宋_GB2312" w:eastAsia="仿宋_GB2312" w:cs="仿宋_GB2312"/>
                <w:color w:val="000000"/>
                <w:kern w:val="0"/>
                <w:sz w:val="16"/>
                <w:szCs w:val="16"/>
                <w:lang w:bidi="ar"/>
              </w:rPr>
              <w:t xml:space="preserve">    单位负责人签字：</w:t>
            </w:r>
            <w:r>
              <w:rPr>
                <w:rFonts w:hint="eastAsia" w:ascii="仿宋_GB2312" w:hAnsi="仿宋_GB2312" w:eastAsia="仿宋_GB2312" w:cs="仿宋_GB2312"/>
                <w:color w:val="000000"/>
                <w:kern w:val="0"/>
                <w:sz w:val="16"/>
                <w:szCs w:val="16"/>
                <w:lang w:eastAsia="zh-CN" w:bidi="ar"/>
              </w:rPr>
              <w:t>李伟灵</w:t>
            </w:r>
          </w:p>
        </w:tc>
      </w:tr>
    </w:tbl>
    <w:p w14:paraId="3A52AA97">
      <w:pPr>
        <w:pStyle w:val="4"/>
        <w:rPr>
          <w:rFonts w:hint="eastAsia"/>
        </w:rPr>
      </w:pPr>
    </w:p>
    <w:p w14:paraId="24A98960">
      <w:pPr>
        <w:rPr>
          <w:rFonts w:hint="eastAsia"/>
        </w:rPr>
      </w:pPr>
    </w:p>
    <w:p w14:paraId="715F2A0B">
      <w:pPr>
        <w:pStyle w:val="4"/>
        <w:rPr>
          <w:rFonts w:hint="eastAsia"/>
        </w:rPr>
      </w:pPr>
    </w:p>
    <w:p w14:paraId="7E28A494">
      <w:pPr>
        <w:rPr>
          <w:rFonts w:hint="eastAsia"/>
        </w:rPr>
      </w:pPr>
    </w:p>
    <w:p w14:paraId="267D54FB">
      <w:pPr>
        <w:pStyle w:val="4"/>
        <w:rPr>
          <w:rFonts w:hint="eastAsia"/>
        </w:rPr>
      </w:pPr>
    </w:p>
    <w:p w14:paraId="40002AB1">
      <w:pPr>
        <w:rPr>
          <w:rFonts w:hint="eastAsia"/>
        </w:rPr>
      </w:pPr>
    </w:p>
    <w:p w14:paraId="04F00F49">
      <w:pPr>
        <w:pStyle w:val="4"/>
        <w:rPr>
          <w:rFonts w:hint="eastAsia"/>
        </w:rPr>
      </w:pPr>
    </w:p>
    <w:p w14:paraId="455AA750">
      <w:pPr>
        <w:rPr>
          <w:rFonts w:hint="eastAsia"/>
        </w:rPr>
      </w:pPr>
    </w:p>
    <w:p w14:paraId="22901567">
      <w:pPr>
        <w:pStyle w:val="4"/>
        <w:rPr>
          <w:rFonts w:hint="eastAsia"/>
        </w:rPr>
      </w:pPr>
    </w:p>
    <w:p w14:paraId="3956ED25">
      <w:pPr>
        <w:rPr>
          <w:rFonts w:hint="eastAsia"/>
        </w:rPr>
      </w:pPr>
    </w:p>
    <w:p w14:paraId="19598990">
      <w:pPr>
        <w:pStyle w:val="4"/>
        <w:rPr>
          <w:rFonts w:hint="eastAsia"/>
        </w:rPr>
      </w:pPr>
    </w:p>
    <w:p w14:paraId="6C0A60AF">
      <w:pPr>
        <w:rPr>
          <w:rFonts w:hint="eastAsia"/>
        </w:rPr>
      </w:pPr>
    </w:p>
    <w:p w14:paraId="1932C944">
      <w:pPr>
        <w:pStyle w:val="4"/>
        <w:rPr>
          <w:rFonts w:hint="eastAsia"/>
        </w:rPr>
      </w:pPr>
    </w:p>
    <w:p w14:paraId="042AAEAA">
      <w:pPr>
        <w:rPr>
          <w:rFonts w:hint="eastAsia"/>
        </w:rPr>
      </w:pPr>
    </w:p>
    <w:p w14:paraId="492CA0D1">
      <w:pPr>
        <w:pStyle w:val="4"/>
        <w:rPr>
          <w:rFonts w:hint="eastAsia"/>
        </w:rPr>
      </w:pPr>
    </w:p>
    <w:p w14:paraId="60A78DAB">
      <w:pPr>
        <w:rPr>
          <w:rFonts w:hint="eastAsia"/>
        </w:rPr>
      </w:pPr>
    </w:p>
    <w:p w14:paraId="4D18CC3B">
      <w:pPr>
        <w:pStyle w:val="4"/>
        <w:rPr>
          <w:rFonts w:hint="eastAsia"/>
        </w:rPr>
      </w:pPr>
    </w:p>
    <w:p w14:paraId="12EDA3BE">
      <w:pPr>
        <w:rPr>
          <w:rFonts w:hint="eastAsia"/>
        </w:rPr>
      </w:pPr>
    </w:p>
    <w:p w14:paraId="55DF831E">
      <w:pPr>
        <w:pStyle w:val="4"/>
        <w:rPr>
          <w:rFonts w:hint="eastAsia"/>
        </w:rPr>
      </w:pPr>
    </w:p>
    <w:p w14:paraId="51C12B35">
      <w:pPr>
        <w:rPr>
          <w:rFonts w:hint="eastAsia"/>
        </w:rPr>
      </w:pPr>
    </w:p>
    <w:p w14:paraId="1FADC8FF">
      <w:pPr>
        <w:pStyle w:val="4"/>
        <w:rPr>
          <w:rFonts w:hint="eastAsia"/>
        </w:rPr>
      </w:pPr>
    </w:p>
    <w:p w14:paraId="3A8E6648">
      <w:pPr>
        <w:rPr>
          <w:rFonts w:hint="eastAsia"/>
        </w:rPr>
      </w:pPr>
    </w:p>
    <w:tbl>
      <w:tblPr>
        <w:tblStyle w:val="6"/>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899"/>
        <w:gridCol w:w="888"/>
        <w:gridCol w:w="874"/>
        <w:gridCol w:w="838"/>
        <w:gridCol w:w="762"/>
        <w:gridCol w:w="711"/>
        <w:gridCol w:w="1085"/>
        <w:gridCol w:w="1250"/>
      </w:tblGrid>
      <w:tr w14:paraId="4B39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280" w:type="dxa"/>
            <w:gridSpan w:val="9"/>
            <w:tcBorders>
              <w:top w:val="nil"/>
              <w:left w:val="nil"/>
              <w:bottom w:val="nil"/>
              <w:right w:val="nil"/>
            </w:tcBorders>
            <w:shd w:val="clear" w:color="auto" w:fill="auto"/>
            <w:noWrap/>
            <w:vAlign w:val="center"/>
          </w:tcPr>
          <w:p w14:paraId="2F97519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58FF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7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1008E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DA9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中等职业教育科研与成果推广应用</w:t>
            </w:r>
          </w:p>
        </w:tc>
      </w:tr>
      <w:tr w14:paraId="4841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tcBorders>
              <w:top w:val="nil"/>
              <w:left w:val="single" w:color="000000" w:sz="4" w:space="0"/>
              <w:bottom w:val="single" w:color="000000" w:sz="4" w:space="0"/>
              <w:right w:val="single" w:color="000000" w:sz="4" w:space="0"/>
            </w:tcBorders>
            <w:shd w:val="clear" w:color="auto" w:fill="auto"/>
            <w:vAlign w:val="center"/>
          </w:tcPr>
          <w:p w14:paraId="05049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5C8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BA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139A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12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ADD4DF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vMerge w:val="restart"/>
            <w:tcBorders>
              <w:top w:val="nil"/>
              <w:left w:val="nil"/>
              <w:bottom w:val="single" w:color="000000" w:sz="4" w:space="0"/>
              <w:right w:val="single" w:color="000000" w:sz="4" w:space="0"/>
            </w:tcBorders>
            <w:shd w:val="clear" w:color="auto" w:fill="auto"/>
            <w:vAlign w:val="center"/>
          </w:tcPr>
          <w:p w14:paraId="6FF1E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年初</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838" w:type="dxa"/>
            <w:vMerge w:val="restart"/>
            <w:tcBorders>
              <w:top w:val="nil"/>
              <w:left w:val="single" w:color="000000" w:sz="4" w:space="0"/>
              <w:bottom w:val="single" w:color="000000" w:sz="4" w:space="0"/>
              <w:right w:val="single" w:color="000000" w:sz="4" w:space="0"/>
            </w:tcBorders>
            <w:shd w:val="clear" w:color="auto" w:fill="auto"/>
            <w:vAlign w:val="center"/>
          </w:tcPr>
          <w:p w14:paraId="319FD7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D6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94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8E6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34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6A6B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087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5009BBA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874" w:type="dxa"/>
            <w:vMerge w:val="continue"/>
            <w:tcBorders>
              <w:top w:val="nil"/>
              <w:left w:val="nil"/>
              <w:bottom w:val="single" w:color="000000" w:sz="4" w:space="0"/>
              <w:right w:val="single" w:color="000000" w:sz="4" w:space="0"/>
            </w:tcBorders>
            <w:shd w:val="clear" w:color="auto" w:fill="auto"/>
            <w:vAlign w:val="center"/>
          </w:tcPr>
          <w:p w14:paraId="60B0D13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vMerge w:val="continue"/>
            <w:tcBorders>
              <w:top w:val="nil"/>
              <w:left w:val="single" w:color="000000" w:sz="4" w:space="0"/>
              <w:bottom w:val="single" w:color="000000" w:sz="4" w:space="0"/>
              <w:right w:val="single" w:color="000000" w:sz="4" w:space="0"/>
            </w:tcBorders>
            <w:shd w:val="clear" w:color="auto" w:fill="auto"/>
            <w:vAlign w:val="center"/>
          </w:tcPr>
          <w:p w14:paraId="77ABCC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54A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FAF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1B4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785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6DB8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8B2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A1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77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5BC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02D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30C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3F9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416B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81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AB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FD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A9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BD1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D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0C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5A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F58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783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AE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FA2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E7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74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8BE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737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C8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A59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066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6C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44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D619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92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E4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C44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82A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9D5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17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C8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C0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459C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96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2865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优化课堂教学、实训教学方法；2.推行教考分离，健全落地职业教育评价体系；3.根据国家两办文件精神，明确职业高中对口升学高考趋势.4.建立职业中学高三教学的新模式；5.加强职业高中培辅的针对性；6.加强职业高中德育教育，立德树人。7.树立教学典型，大力推动专业教学团队建设； 8.确保职业高中文化、技能并重，教学方向明确。</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1024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春、秋两季视导市直10所，县市区18所中等职业学校；2.组织参加国培、省培500名教师，市县校三级组织培训3000人次以上；3.文化课普测全市近1万多高二学生；专业技能随机抽查考试8个专业1000名以上学生。4.开展全科目教师职业能力比赛，班主任基本功比赛、学生“文明风采”德育系列竞赛、技能竞赛。5.收集的口升学高考试卷信息并及时发布。</w:t>
            </w:r>
          </w:p>
        </w:tc>
      </w:tr>
      <w:tr w14:paraId="17C9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5FD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9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5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1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4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60E78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C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D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411E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68E1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76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vMerge w:val="restart"/>
            <w:tcBorders>
              <w:top w:val="single" w:color="000000" w:sz="4" w:space="0"/>
              <w:left w:val="single" w:color="000000" w:sz="4" w:space="0"/>
              <w:right w:val="single" w:color="000000" w:sz="4" w:space="0"/>
            </w:tcBorders>
            <w:shd w:val="clear" w:color="auto" w:fill="auto"/>
            <w:vAlign w:val="center"/>
          </w:tcPr>
          <w:p w14:paraId="36EC4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7C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培训教师</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33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2000名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3DB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F14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62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8DD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DCF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94C2C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212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right w:val="single" w:color="000000" w:sz="4" w:space="0"/>
            </w:tcBorders>
            <w:shd w:val="clear" w:color="auto" w:fill="auto"/>
            <w:vAlign w:val="center"/>
          </w:tcPr>
          <w:p w14:paraId="0509F7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A8F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建立对口升学应考研讨制度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549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语数外3科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A1E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620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E03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BC7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F4D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A942B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B6CE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right w:val="single" w:color="000000" w:sz="4" w:space="0"/>
            </w:tcBorders>
            <w:shd w:val="clear" w:color="auto" w:fill="auto"/>
            <w:vAlign w:val="center"/>
          </w:tcPr>
          <w:p w14:paraId="3EC906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058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1万多高二学生的学习情况考核</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09F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1万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61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A2E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9CD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DA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7FC5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684B6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7E2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left w:val="single" w:color="000000" w:sz="4" w:space="0"/>
              <w:bottom w:val="single" w:color="000000" w:sz="4" w:space="0"/>
              <w:right w:val="single" w:color="000000" w:sz="4" w:space="0"/>
            </w:tcBorders>
            <w:shd w:val="clear" w:color="auto" w:fill="auto"/>
            <w:vAlign w:val="center"/>
          </w:tcPr>
          <w:p w14:paraId="2EEDA0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81A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开展高中教师竞赛</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0F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23科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AC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4D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BD6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0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5C0E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2E3F5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260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C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CDE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骨干教师培训合格率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43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99</w:t>
            </w:r>
            <w:r>
              <w:rPr>
                <w:rFonts w:hint="eastAsia" w:ascii="仿宋_GB2312" w:hAnsi="仿宋_GB2312" w:eastAsia="仿宋_GB2312" w:cs="仿宋_GB2312"/>
                <w:i w:val="0"/>
                <w:iCs w:val="0"/>
                <w:color w:val="000000"/>
                <w:sz w:val="16"/>
                <w:szCs w:val="16"/>
                <w:u w:val="none"/>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C7E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0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1C0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332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B78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85C0B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D888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4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3BD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信息收集及发布按计划时间完成率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C6F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2023.3至12月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C6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21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4F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853">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F04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CAC1A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DED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D9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专项支出成本</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09A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w:t>
            </w:r>
            <w:r>
              <w:rPr>
                <w:rFonts w:hint="eastAsia" w:ascii="仿宋_GB2312" w:hAnsi="仿宋_GB2312" w:eastAsia="仿宋_GB2312" w:cs="仿宋_GB2312"/>
                <w:i w:val="0"/>
                <w:iCs w:val="0"/>
                <w:color w:val="000000"/>
                <w:sz w:val="16"/>
                <w:szCs w:val="16"/>
                <w:u w:val="none"/>
                <w:lang w:val="en-US" w:eastAsia="zh-CN"/>
              </w:rPr>
              <w:t>12</w:t>
            </w:r>
            <w:r>
              <w:rPr>
                <w:rFonts w:hint="eastAsia" w:ascii="仿宋_GB2312" w:hAnsi="仿宋_GB2312" w:eastAsia="仿宋_GB2312" w:cs="仿宋_GB2312"/>
                <w:i w:val="0"/>
                <w:iCs w:val="0"/>
                <w:color w:val="000000"/>
                <w:sz w:val="16"/>
                <w:szCs w:val="16"/>
                <w:u w:val="none"/>
              </w:rPr>
              <w:t>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AB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99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354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6F3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11F5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032BD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77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8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1CD6F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72F7">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无</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654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无</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6D5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1B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105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542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5A9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4D30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D02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E0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3D129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F0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校企合作服务地方经济</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68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加大本地企业在校企合作中的比例</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81B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34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230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222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公办学校逐年在发展，个别民办学校工作重心不明确，与本地企业校企合作存在问题</w:t>
            </w:r>
          </w:p>
        </w:tc>
      </w:tr>
      <w:tr w14:paraId="0740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841A2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0B0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1D7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1D9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AF4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增加职业学校就业班在本地企业就业率提升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6FF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26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C3B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823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学校涉及专业宽泛，核心专业（群）都是老牌强势专业，不能很好的跟进本地企业招收条件的改变。</w:t>
            </w:r>
          </w:p>
        </w:tc>
      </w:tr>
      <w:tr w14:paraId="2482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0E9A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711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right w:val="single" w:color="000000" w:sz="4" w:space="0"/>
            </w:tcBorders>
            <w:shd w:val="clear" w:color="auto" w:fill="auto"/>
            <w:vAlign w:val="center"/>
          </w:tcPr>
          <w:p w14:paraId="3DDD37D6">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0BA89A35">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891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4C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无</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B8A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D5F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869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4FB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5B0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5D945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973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64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86F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在校三年的形成良好的个人思想品德，乔正不良行为习惯，掌握一门专业技术</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4AD6">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依据岳阳市中等职业学校德育评价标准进行评测</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C1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4E9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B6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884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CAA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E9C25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940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4F7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8079">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离校后职业发展良好，升入高层次教育通道畅通</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020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eastAsia="zh-CN"/>
              </w:rPr>
              <w:t>依据岳阳市中等职业学校德育评价标准进行评测</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C1B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9CC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487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E630">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732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5998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B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0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6138">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学校满意度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E71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≥98%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A82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99%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D02B">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459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4195">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文件密集，通过微信，qq群与学校相关人员联系，有时因各种原因无法确保上交材料的优秀率，个别学校存在“赶进度”的情况</w:t>
            </w:r>
          </w:p>
        </w:tc>
      </w:tr>
      <w:tr w14:paraId="63BC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A6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BAAF">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12A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2BC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8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960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1DA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747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80" w:type="dxa"/>
            <w:gridSpan w:val="9"/>
            <w:tcBorders>
              <w:top w:val="nil"/>
              <w:left w:val="nil"/>
              <w:bottom w:val="nil"/>
              <w:right w:val="nil"/>
            </w:tcBorders>
            <w:shd w:val="clear" w:color="auto" w:fill="auto"/>
            <w:vAlign w:val="center"/>
          </w:tcPr>
          <w:p w14:paraId="56A4C3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2CD2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0" w:type="dxa"/>
            <w:gridSpan w:val="9"/>
            <w:tcBorders>
              <w:top w:val="nil"/>
              <w:left w:val="nil"/>
              <w:bottom w:val="nil"/>
              <w:right w:val="nil"/>
            </w:tcBorders>
            <w:shd w:val="clear" w:color="auto" w:fill="auto"/>
            <w:noWrap/>
            <w:vAlign w:val="center"/>
          </w:tcPr>
          <w:p w14:paraId="12D5A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填表人：陈映波   填报日期：2024年9月11日          联系电话：13786097396     单位负责人签字：李伟灵</w:t>
            </w:r>
          </w:p>
        </w:tc>
      </w:tr>
    </w:tbl>
    <w:p w14:paraId="5EC3D571">
      <w:pPr>
        <w:pStyle w:val="4"/>
        <w:rPr>
          <w:rFonts w:hint="default"/>
          <w:lang w:val="en-US" w:eastAsia="zh-CN"/>
        </w:rPr>
      </w:pPr>
    </w:p>
    <w:p w14:paraId="6595D654">
      <w:pPr>
        <w:rPr>
          <w:rFonts w:hint="default" w:ascii="仿宋" w:hAnsi="仿宋" w:eastAsia="仿宋" w:cs="仿宋"/>
          <w:kern w:val="2"/>
          <w:sz w:val="32"/>
          <w:szCs w:val="32"/>
          <w:lang w:val="en-US" w:eastAsia="zh-CN" w:bidi="ar-SA"/>
        </w:rPr>
      </w:pPr>
    </w:p>
    <w:p w14:paraId="24DCD9CC">
      <w:pPr>
        <w:pStyle w:val="4"/>
        <w:rPr>
          <w:rFonts w:hint="default" w:ascii="仿宋" w:hAnsi="仿宋" w:eastAsia="仿宋" w:cs="仿宋"/>
          <w:kern w:val="2"/>
          <w:sz w:val="32"/>
          <w:szCs w:val="32"/>
          <w:lang w:val="en-US" w:eastAsia="zh-CN" w:bidi="ar-SA"/>
        </w:rPr>
      </w:pPr>
    </w:p>
    <w:p w14:paraId="5392E18C">
      <w:pPr>
        <w:rPr>
          <w:rFonts w:hint="default" w:ascii="仿宋" w:hAnsi="仿宋" w:eastAsia="仿宋" w:cs="仿宋"/>
          <w:kern w:val="2"/>
          <w:sz w:val="32"/>
          <w:szCs w:val="32"/>
          <w:lang w:val="en-US" w:eastAsia="zh-CN" w:bidi="ar-SA"/>
        </w:rPr>
      </w:pPr>
    </w:p>
    <w:p w14:paraId="696590D8">
      <w:pPr>
        <w:pStyle w:val="4"/>
        <w:rPr>
          <w:rFonts w:hint="default" w:ascii="仿宋" w:hAnsi="仿宋" w:eastAsia="仿宋" w:cs="仿宋"/>
          <w:kern w:val="2"/>
          <w:sz w:val="32"/>
          <w:szCs w:val="32"/>
          <w:lang w:val="en-US" w:eastAsia="zh-CN" w:bidi="ar-SA"/>
        </w:rPr>
      </w:pPr>
    </w:p>
    <w:p w14:paraId="3942756B">
      <w:pPr>
        <w:rPr>
          <w:rFonts w:hint="default" w:ascii="仿宋" w:hAnsi="仿宋" w:eastAsia="仿宋" w:cs="仿宋"/>
          <w:kern w:val="2"/>
          <w:sz w:val="32"/>
          <w:szCs w:val="32"/>
          <w:lang w:val="en-US" w:eastAsia="zh-CN" w:bidi="ar-SA"/>
        </w:rPr>
      </w:pPr>
    </w:p>
    <w:p w14:paraId="3CB452B7">
      <w:pPr>
        <w:pStyle w:val="4"/>
        <w:rPr>
          <w:rFonts w:hint="default"/>
          <w:lang w:val="en-US" w:eastAsia="zh-CN"/>
        </w:rPr>
      </w:pPr>
    </w:p>
    <w:tbl>
      <w:tblPr>
        <w:tblStyle w:val="6"/>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899"/>
        <w:gridCol w:w="888"/>
        <w:gridCol w:w="946"/>
        <w:gridCol w:w="766"/>
        <w:gridCol w:w="762"/>
        <w:gridCol w:w="711"/>
        <w:gridCol w:w="1085"/>
        <w:gridCol w:w="1250"/>
      </w:tblGrid>
      <w:tr w14:paraId="4FEF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280" w:type="dxa"/>
            <w:gridSpan w:val="9"/>
            <w:tcBorders>
              <w:top w:val="nil"/>
              <w:left w:val="nil"/>
              <w:bottom w:val="nil"/>
              <w:right w:val="nil"/>
            </w:tcBorders>
            <w:shd w:val="clear" w:color="auto" w:fill="auto"/>
            <w:noWrap/>
            <w:vAlign w:val="center"/>
          </w:tcPr>
          <w:p w14:paraId="69BA8F1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年度项目支出绩效自评表</w:t>
            </w:r>
          </w:p>
        </w:tc>
      </w:tr>
      <w:tr w14:paraId="6AD9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8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项目支</w:t>
            </w:r>
          </w:p>
          <w:p w14:paraId="7E046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出名称</w:t>
            </w:r>
          </w:p>
        </w:tc>
        <w:tc>
          <w:tcPr>
            <w:tcW w:w="7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18B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中小学教学质量监测专项</w:t>
            </w:r>
          </w:p>
        </w:tc>
      </w:tr>
      <w:tr w14:paraId="63E2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973" w:type="dxa"/>
            <w:tcBorders>
              <w:top w:val="nil"/>
              <w:left w:val="single" w:color="000000" w:sz="4" w:space="0"/>
              <w:bottom w:val="single" w:color="000000" w:sz="4" w:space="0"/>
              <w:right w:val="single" w:color="000000" w:sz="4" w:space="0"/>
            </w:tcBorders>
            <w:shd w:val="clear" w:color="auto" w:fill="auto"/>
            <w:vAlign w:val="center"/>
          </w:tcPr>
          <w:p w14:paraId="0FA48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主管部门</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76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岳阳市教育体育局</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B0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实施单位：岳阳市教育科学技术研究院         </w:t>
            </w:r>
          </w:p>
        </w:tc>
      </w:tr>
      <w:tr w14:paraId="3E52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973" w:type="dxa"/>
            <w:vMerge w:val="restart"/>
            <w:tcBorders>
              <w:top w:val="single" w:color="000000" w:sz="4" w:space="0"/>
              <w:left w:val="single" w:color="000000" w:sz="4" w:space="0"/>
              <w:right w:val="single" w:color="000000" w:sz="4" w:space="0"/>
            </w:tcBorders>
            <w:shd w:val="clear" w:color="auto" w:fill="auto"/>
            <w:vAlign w:val="center"/>
          </w:tcPr>
          <w:p w14:paraId="6D7EF6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项目资金（万元）</w:t>
            </w:r>
          </w:p>
        </w:tc>
        <w:tc>
          <w:tcPr>
            <w:tcW w:w="1787" w:type="dxa"/>
            <w:gridSpan w:val="2"/>
            <w:tcBorders>
              <w:top w:val="nil"/>
              <w:left w:val="single" w:color="000000" w:sz="4" w:space="0"/>
              <w:bottom w:val="single" w:color="000000" w:sz="4" w:space="0"/>
              <w:right w:val="single" w:color="000000" w:sz="4" w:space="0"/>
            </w:tcBorders>
            <w:shd w:val="clear" w:color="auto" w:fill="auto"/>
            <w:vAlign w:val="center"/>
          </w:tcPr>
          <w:p w14:paraId="4FC7D658">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p>
        </w:tc>
        <w:tc>
          <w:tcPr>
            <w:tcW w:w="946" w:type="dxa"/>
            <w:tcBorders>
              <w:top w:val="nil"/>
              <w:left w:val="nil"/>
              <w:bottom w:val="single" w:color="000000" w:sz="4" w:space="0"/>
              <w:right w:val="single" w:color="000000" w:sz="4" w:space="0"/>
            </w:tcBorders>
            <w:shd w:val="clear" w:color="auto" w:fill="auto"/>
            <w:vAlign w:val="center"/>
          </w:tcPr>
          <w:p w14:paraId="3A9C7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年初</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6" w:type="dxa"/>
            <w:tcBorders>
              <w:top w:val="nil"/>
              <w:left w:val="single" w:color="000000" w:sz="4" w:space="0"/>
              <w:bottom w:val="single" w:color="000000" w:sz="4" w:space="0"/>
              <w:right w:val="single" w:color="000000" w:sz="4" w:space="0"/>
            </w:tcBorders>
            <w:shd w:val="clear" w:color="auto" w:fill="auto"/>
            <w:vAlign w:val="center"/>
          </w:tcPr>
          <w:p w14:paraId="7E64A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预算数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全年</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执行数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7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0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执行率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得分</w:t>
            </w:r>
          </w:p>
        </w:tc>
      </w:tr>
      <w:tr w14:paraId="4BAC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7DD9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8A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年度资金总额　</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C4C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6B8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5D5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8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51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E36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r>
      <w:tr w14:paraId="35DD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F6F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9D3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其中：当年财政拨款　</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40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72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66C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80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F51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314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034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1E20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DAFB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DC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上年结转资金　</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6B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DC0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009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97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C8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DA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4F9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C1B8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BE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其他资金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79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1A2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920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2F2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A9D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DF6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1C4C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17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年度总体目标</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36A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预期目标</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1FE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实际完成情况　</w:t>
            </w:r>
          </w:p>
        </w:tc>
      </w:tr>
      <w:tr w14:paraId="069F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97D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FAB6A">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加强全市高中各年级教学质量的研究与监控，促进各年级教学的有效性和针对性，特别是为新高考学生选课走班提供参考。通过教学质量检测，发现薄弱环节，及时解决问题。</w:t>
            </w:r>
          </w:p>
        </w:tc>
        <w:tc>
          <w:tcPr>
            <w:tcW w:w="3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B9F87">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1.</w:t>
            </w:r>
            <w:r>
              <w:rPr>
                <w:rFonts w:hint="eastAsia" w:ascii="仿宋_GB2312" w:hAnsi="仿宋_GB2312" w:eastAsia="仿宋_GB2312" w:cs="仿宋_GB2312"/>
                <w:i w:val="0"/>
                <w:iCs w:val="0"/>
                <w:color w:val="000000"/>
                <w:sz w:val="16"/>
                <w:szCs w:val="16"/>
                <w:u w:val="none"/>
              </w:rPr>
              <w:t>组织2023年全市高三年级三次模考。</w:t>
            </w:r>
          </w:p>
          <w:p w14:paraId="66334435">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 xml:space="preserve">2.组织2023年全市高一、高二4次期末质量监测       </w:t>
            </w:r>
          </w:p>
        </w:tc>
      </w:tr>
      <w:tr w14:paraId="1348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3D35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二级指标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4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三级指标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3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年度</w:t>
            </w:r>
          </w:p>
          <w:p w14:paraId="4585F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xml:space="preserve">指标值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AE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0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4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偏差原因分析及改进措施</w:t>
            </w:r>
          </w:p>
        </w:tc>
      </w:tr>
      <w:tr w14:paraId="2E66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8D46D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1E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产出指标（50分）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4AE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数量指标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B9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完成高三模考</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87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0E0">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208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29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98F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3FEC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0DC3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714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6650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D0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完成高一监测</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5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2DD4">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DB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0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56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28AD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9B5D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8A28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9335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73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完成高二监测</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0F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D19E">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0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1F2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B21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r>
      <w:tr w14:paraId="0FD3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1593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BA2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1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质量指标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6C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高考成绩正增长</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C2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全省前3名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369">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94E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FEA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CF65">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FB9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2A508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5E72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1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时效指标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7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完成学年度监测任务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4E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202</w:t>
            </w:r>
            <w:r>
              <w:rPr>
                <w:rFonts w:hint="eastAsia" w:ascii="宋体" w:hAnsi="宋体" w:cs="宋体"/>
                <w:i w:val="0"/>
                <w:iCs w:val="0"/>
                <w:color w:val="000000"/>
                <w:sz w:val="16"/>
                <w:szCs w:val="16"/>
                <w:u w:val="none"/>
                <w:lang w:val="en-US" w:eastAsia="zh-CN"/>
              </w:rPr>
              <w:t>3</w:t>
            </w:r>
            <w:r>
              <w:rPr>
                <w:rFonts w:hint="eastAsia" w:ascii="宋体" w:hAnsi="宋体" w:eastAsia="宋体" w:cs="宋体"/>
                <w:i w:val="0"/>
                <w:iCs w:val="0"/>
                <w:color w:val="000000"/>
                <w:sz w:val="16"/>
                <w:szCs w:val="16"/>
                <w:u w:val="none"/>
                <w:lang w:val="en-US" w:eastAsia="zh-CN"/>
              </w:rPr>
              <w:t>.12.31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18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9ED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C72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45F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0EE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FFF5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A52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6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成本指标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DC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控制在预算内</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7A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1C57">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5BA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78F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A24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6F18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07625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45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效益指标（30分）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2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经济效</w:t>
            </w:r>
          </w:p>
          <w:p w14:paraId="18B02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30DD">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无</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92D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D6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0CB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1F7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24F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CE4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59301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EC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6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社会效</w:t>
            </w:r>
          </w:p>
          <w:p w14:paraId="707B6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C7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教学质量稳步提升</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7D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高考质量稳居省前列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08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AE6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1C2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39D">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356C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EB146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6834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right w:val="single" w:color="000000" w:sz="4" w:space="0"/>
            </w:tcBorders>
            <w:shd w:val="clear" w:color="auto" w:fill="auto"/>
            <w:vAlign w:val="center"/>
          </w:tcPr>
          <w:p w14:paraId="7A65D70C">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生态效</w:t>
            </w:r>
          </w:p>
          <w:p w14:paraId="42D4A0DC">
            <w:pPr>
              <w:keepNext w:val="0"/>
              <w:keepLines w:val="0"/>
              <w:pageBreakBefore w:val="0"/>
              <w:widowControl/>
              <w:suppressLineNumbers w:val="0"/>
              <w:tabs>
                <w:tab w:val="left" w:pos="305"/>
              </w:tabs>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益指标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69F3">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无</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60B9">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AA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C5A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A4C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F35A">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46E4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736A0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F7F9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可持续影响指标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72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对学生的三年的学习影响良好</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48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升学率比上年度增加5%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D5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等待省数据</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C59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178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09B4">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00B7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EEEA9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4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满意度指标（10分）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1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服务对象满意度指标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A9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教职工满意度</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1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57F8">
            <w:pPr>
              <w:keepNext w:val="0"/>
              <w:keepLines w:val="0"/>
              <w:pageBreakBefore w:val="0"/>
              <w:widowControl/>
              <w:kinsoku/>
              <w:wordWrap/>
              <w:overflowPunct/>
              <w:topLinePunct w:val="0"/>
              <w:autoSpaceDE/>
              <w:autoSpaceDN/>
              <w:bidi w:val="0"/>
              <w:adjustRightInd/>
              <w:snapToGrid/>
              <w:spacing w:line="240" w:lineRule="auto"/>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152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981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1592">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2731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8C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合计</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CBD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49FC">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A426">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0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EEC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EEFE">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6"/>
                <w:szCs w:val="16"/>
                <w:u w:val="none"/>
              </w:rPr>
            </w:pPr>
          </w:p>
        </w:tc>
      </w:tr>
      <w:tr w14:paraId="5DF8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80" w:type="dxa"/>
            <w:gridSpan w:val="9"/>
            <w:tcBorders>
              <w:top w:val="nil"/>
              <w:left w:val="nil"/>
              <w:bottom w:val="nil"/>
              <w:right w:val="nil"/>
            </w:tcBorders>
            <w:shd w:val="clear" w:color="auto" w:fill="auto"/>
            <w:vAlign w:val="center"/>
          </w:tcPr>
          <w:p w14:paraId="523FF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备注：一个一级项目支出一张表，如：业务工作经费、运行维护费、其他事业发展类资金…各一张表。</w:t>
            </w:r>
          </w:p>
        </w:tc>
      </w:tr>
      <w:tr w14:paraId="71D2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0" w:type="dxa"/>
            <w:gridSpan w:val="9"/>
            <w:tcBorders>
              <w:top w:val="nil"/>
              <w:left w:val="nil"/>
              <w:bottom w:val="nil"/>
              <w:right w:val="nil"/>
            </w:tcBorders>
            <w:shd w:val="clear" w:color="auto" w:fill="auto"/>
            <w:noWrap/>
            <w:vAlign w:val="center"/>
          </w:tcPr>
          <w:p w14:paraId="30944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填表人：卢彦军       填报日期：2024年9月11日      联系电话：13973032708  单位负责人签字：李伟灵</w:t>
            </w:r>
          </w:p>
        </w:tc>
      </w:tr>
    </w:tbl>
    <w:p w14:paraId="1E3351B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4B1C"/>
    <w:multiLevelType w:val="singleLevel"/>
    <w:tmpl w:val="8B3E4B1C"/>
    <w:lvl w:ilvl="0" w:tentative="0">
      <w:start w:val="2"/>
      <w:numFmt w:val="chineseCounting"/>
      <w:suff w:val="nothing"/>
      <w:lvlText w:val="%1、"/>
      <w:lvlJc w:val="left"/>
      <w:rPr>
        <w:rFonts w:hint="eastAsia"/>
      </w:rPr>
    </w:lvl>
  </w:abstractNum>
  <w:abstractNum w:abstractNumId="1">
    <w:nsid w:val="D1199185"/>
    <w:multiLevelType w:val="singleLevel"/>
    <w:tmpl w:val="D1199185"/>
    <w:lvl w:ilvl="0" w:tentative="0">
      <w:start w:val="1"/>
      <w:numFmt w:val="chineseCounting"/>
      <w:suff w:val="space"/>
      <w:lvlText w:val="（%1）"/>
      <w:lvlJc w:val="left"/>
      <w:rPr>
        <w:rFonts w:hint="eastAsia"/>
      </w:rPr>
    </w:lvl>
  </w:abstractNum>
  <w:abstractNum w:abstractNumId="2">
    <w:nsid w:val="E4EFFF90"/>
    <w:multiLevelType w:val="singleLevel"/>
    <w:tmpl w:val="E4EFFF90"/>
    <w:lvl w:ilvl="0" w:tentative="0">
      <w:start w:val="4"/>
      <w:numFmt w:val="chineseCounting"/>
      <w:suff w:val="nothing"/>
      <w:lvlText w:val="（%1）"/>
      <w:lvlJc w:val="left"/>
      <w:rPr>
        <w:rFonts w:hint="eastAsia"/>
      </w:rPr>
    </w:lvl>
  </w:abstractNum>
  <w:abstractNum w:abstractNumId="3">
    <w:nsid w:val="0BED3C4B"/>
    <w:multiLevelType w:val="singleLevel"/>
    <w:tmpl w:val="0BED3C4B"/>
    <w:lvl w:ilvl="0" w:tentative="0">
      <w:start w:val="9"/>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GM2ZmY0YTgwNzNkNTA2ZjZiMDg1MzMyZmVhNGIifQ=="/>
  </w:docVars>
  <w:rsids>
    <w:rsidRoot w:val="00000000"/>
    <w:rsid w:val="02B770B0"/>
    <w:rsid w:val="088F199B"/>
    <w:rsid w:val="0BB648EA"/>
    <w:rsid w:val="0C503C09"/>
    <w:rsid w:val="0EAD5FFA"/>
    <w:rsid w:val="22C46EDC"/>
    <w:rsid w:val="273F5109"/>
    <w:rsid w:val="2A384485"/>
    <w:rsid w:val="2D0178EA"/>
    <w:rsid w:val="33954BB5"/>
    <w:rsid w:val="4BEC439E"/>
    <w:rsid w:val="50AF24C7"/>
    <w:rsid w:val="635F5BE3"/>
    <w:rsid w:val="7F6E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b/>
      <w:bCs/>
      <w:sz w:val="32"/>
      <w:szCs w:val="32"/>
    </w:rPr>
  </w:style>
  <w:style w:type="paragraph" w:styleId="3">
    <w:name w:val="Body Text Indent"/>
    <w:basedOn w:val="1"/>
    <w:next w:val="1"/>
    <w:unhideWhenUsed/>
    <w:qFormat/>
    <w:uiPriority w:val="99"/>
    <w:pPr>
      <w:spacing w:after="120"/>
      <w:ind w:left="420" w:leftChars="200"/>
    </w:p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Heading1"/>
    <w:basedOn w:val="1"/>
    <w:next w:val="1"/>
    <w:qFormat/>
    <w:uiPriority w:val="0"/>
    <w:pPr>
      <w:keepNext/>
      <w:keepLines/>
      <w:spacing w:before="340" w:after="330" w:line="578" w:lineRule="auto"/>
    </w:pPr>
    <w:rPr>
      <w:rFonts w:ascii="Calibri" w:hAnsi="Calibri" w:cs="Times New Roman"/>
      <w:b/>
      <w:bCs/>
      <w:kern w:val="44"/>
      <w:sz w:val="44"/>
      <w:szCs w:val="44"/>
    </w:rPr>
  </w:style>
  <w:style w:type="character" w:customStyle="1" w:styleId="10">
    <w:name w:val="font41"/>
    <w:basedOn w:val="7"/>
    <w:qFormat/>
    <w:uiPriority w:val="0"/>
    <w:rPr>
      <w:rFonts w:hint="default" w:ascii="Times New Roman" w:hAnsi="Times New Roman" w:cs="Times New Roman"/>
      <w:b/>
      <w:bCs/>
      <w:color w:val="000000"/>
      <w:sz w:val="36"/>
      <w:szCs w:val="36"/>
      <w:u w:val="none"/>
    </w:rPr>
  </w:style>
  <w:style w:type="character" w:customStyle="1" w:styleId="11">
    <w:name w:val="font122"/>
    <w:basedOn w:val="7"/>
    <w:qFormat/>
    <w:uiPriority w:val="0"/>
    <w:rPr>
      <w:rFonts w:ascii="方正小标宋_GBK" w:hAnsi="方正小标宋_GBK" w:eastAsia="方正小标宋_GBK" w:cs="方正小标宋_GBK"/>
      <w:b/>
      <w:bCs/>
      <w:color w:val="000000"/>
      <w:sz w:val="36"/>
      <w:szCs w:val="36"/>
      <w:u w:val="none"/>
    </w:rPr>
  </w:style>
  <w:style w:type="character" w:customStyle="1" w:styleId="12">
    <w:name w:val="font61"/>
    <w:basedOn w:val="7"/>
    <w:qFormat/>
    <w:uiPriority w:val="0"/>
    <w:rPr>
      <w:rFonts w:hint="default" w:ascii="Times New Roman" w:hAnsi="Times New Roman" w:cs="Times New Roman"/>
      <w:b/>
      <w:bCs/>
      <w:color w:val="000000"/>
      <w:sz w:val="21"/>
      <w:szCs w:val="21"/>
      <w:u w:val="none"/>
    </w:rPr>
  </w:style>
  <w:style w:type="character" w:customStyle="1" w:styleId="13">
    <w:name w:val="font12"/>
    <w:basedOn w:val="7"/>
    <w:qFormat/>
    <w:uiPriority w:val="0"/>
    <w:rPr>
      <w:rFonts w:hint="eastAsia" w:ascii="仿宋_GB2312" w:eastAsia="仿宋_GB2312" w:cs="仿宋_GB2312"/>
      <w:b/>
      <w:bCs/>
      <w:color w:val="000000"/>
      <w:sz w:val="21"/>
      <w:szCs w:val="21"/>
      <w:u w:val="none"/>
    </w:rPr>
  </w:style>
  <w:style w:type="character" w:customStyle="1" w:styleId="14">
    <w:name w:val="font81"/>
    <w:basedOn w:val="7"/>
    <w:qFormat/>
    <w:uiPriority w:val="0"/>
    <w:rPr>
      <w:rFonts w:hint="default" w:ascii="Times New Roman" w:hAnsi="Times New Roman" w:cs="Times New Roman"/>
      <w:b/>
      <w:bCs/>
      <w:color w:val="000000"/>
      <w:sz w:val="21"/>
      <w:szCs w:val="21"/>
      <w:u w:val="none"/>
    </w:rPr>
  </w:style>
  <w:style w:type="character" w:customStyle="1" w:styleId="15">
    <w:name w:val="font131"/>
    <w:basedOn w:val="7"/>
    <w:qFormat/>
    <w:uiPriority w:val="0"/>
    <w:rPr>
      <w:rFonts w:hint="eastAsia" w:ascii="仿宋_GB2312" w:eastAsia="仿宋_GB2312" w:cs="仿宋_GB2312"/>
      <w:b/>
      <w:bCs/>
      <w:color w:val="000000"/>
      <w:sz w:val="21"/>
      <w:szCs w:val="21"/>
      <w:u w:val="none"/>
    </w:rPr>
  </w:style>
  <w:style w:type="character" w:customStyle="1" w:styleId="16">
    <w:name w:val="font91"/>
    <w:basedOn w:val="7"/>
    <w:qFormat/>
    <w:uiPriority w:val="0"/>
    <w:rPr>
      <w:rFonts w:hint="default" w:ascii="Times New Roman" w:hAnsi="Times New Roman" w:cs="Times New Roman"/>
      <w:color w:val="000000"/>
      <w:sz w:val="21"/>
      <w:szCs w:val="21"/>
      <w:u w:val="none"/>
    </w:rPr>
  </w:style>
  <w:style w:type="character" w:customStyle="1" w:styleId="17">
    <w:name w:val="font21"/>
    <w:basedOn w:val="7"/>
    <w:qFormat/>
    <w:uiPriority w:val="0"/>
    <w:rPr>
      <w:rFonts w:hint="eastAsia" w:ascii="仿宋_GB2312" w:eastAsia="仿宋_GB2312" w:cs="仿宋_GB2312"/>
      <w:color w:val="000000"/>
      <w:sz w:val="21"/>
      <w:szCs w:val="21"/>
      <w:u w:val="none"/>
    </w:rPr>
  </w:style>
  <w:style w:type="character" w:customStyle="1" w:styleId="18">
    <w:name w:val="font71"/>
    <w:basedOn w:val="7"/>
    <w:qFormat/>
    <w:uiPriority w:val="0"/>
    <w:rPr>
      <w:rFonts w:hint="eastAsia" w:ascii="宋体" w:hAnsi="宋体" w:eastAsia="宋体" w:cs="宋体"/>
      <w:color w:val="000000"/>
      <w:sz w:val="21"/>
      <w:szCs w:val="21"/>
      <w:u w:val="none"/>
    </w:rPr>
  </w:style>
  <w:style w:type="character" w:customStyle="1" w:styleId="19">
    <w:name w:val="font101"/>
    <w:basedOn w:val="7"/>
    <w:qFormat/>
    <w:uiPriority w:val="0"/>
    <w:rPr>
      <w:rFonts w:hint="eastAsia" w:ascii="仿宋_GB2312" w:eastAsia="仿宋_GB2312" w:cs="仿宋_GB2312"/>
      <w:color w:val="000000"/>
      <w:sz w:val="22"/>
      <w:szCs w:val="22"/>
      <w:u w:val="none"/>
    </w:rPr>
  </w:style>
  <w:style w:type="character" w:customStyle="1" w:styleId="20">
    <w:name w:val="font111"/>
    <w:basedOn w:val="7"/>
    <w:qFormat/>
    <w:uiPriority w:val="0"/>
    <w:rPr>
      <w:rFonts w:hint="default" w:ascii="Times New Roman" w:hAnsi="Times New Roman" w:cs="Times New Roman"/>
      <w:color w:val="000000"/>
      <w:sz w:val="22"/>
      <w:szCs w:val="22"/>
      <w:u w:val="none"/>
    </w:rPr>
  </w:style>
  <w:style w:type="character" w:customStyle="1" w:styleId="21">
    <w:name w:val="font31"/>
    <w:basedOn w:val="7"/>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13501</Words>
  <Characters>15054</Characters>
  <Lines>0</Lines>
  <Paragraphs>0</Paragraphs>
  <TotalTime>12</TotalTime>
  <ScaleCrop>false</ScaleCrop>
  <LinksUpToDate>false</LinksUpToDate>
  <CharactersWithSpaces>17356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2023-05-17T01:32:00Z</dcterms:created>
  <dc:creator>Administrator</dc:creator>
  <cp:lastModifiedBy>周欢</cp:lastModifiedBy>
  <cp:lastPrinted>2023-07-14T10:00:00Z</cp:lastPrinted>
  <dcterms:modified xsi:type="dcterms:W3CDTF">2024-09-11T09:46:05Z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63C4F8AEE702493A8FA3537948D2D0B5_13</vt:lpwstr>
  </property>
</Properties>
</file>