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atLeast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</w:t>
      </w:r>
    </w:p>
    <w:p>
      <w:pPr>
        <w:widowControl/>
        <w:snapToGrid w:val="0"/>
        <w:spacing w:line="580" w:lineRule="atLeast"/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36"/>
          <w:szCs w:val="36"/>
        </w:rPr>
        <w:t>岳阳市残疾人康复管理服务中心公开选聘工作人员</w:t>
      </w:r>
    </w:p>
    <w:p>
      <w:pPr>
        <w:widowControl/>
        <w:snapToGrid w:val="0"/>
        <w:spacing w:line="580" w:lineRule="atLeast"/>
        <w:jc w:val="center"/>
        <w:rPr>
          <w:rFonts w:hint="eastAsia" w:ascii="方正小标宋简体" w:hAnsi="仿宋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</w:rPr>
        <w:t>报名登记表</w:t>
      </w:r>
    </w:p>
    <w:bookmarkEnd w:id="0"/>
    <w:tbl>
      <w:tblPr>
        <w:tblStyle w:val="3"/>
        <w:tblW w:w="991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77"/>
        <w:gridCol w:w="452"/>
        <w:gridCol w:w="885"/>
        <w:gridCol w:w="1335"/>
        <w:gridCol w:w="1139"/>
        <w:gridCol w:w="18"/>
        <w:gridCol w:w="1131"/>
        <w:gridCol w:w="89"/>
        <w:gridCol w:w="1041"/>
        <w:gridCol w:w="11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专业及时间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持有资格证名称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现工作单位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现任职务及职级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个人身份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32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hint="eastAsia"/>
                <w:spacing w:val="-26"/>
              </w:rPr>
            </w:pPr>
            <w:r>
              <w:rPr>
                <w:rFonts w:hint="eastAsia"/>
                <w:spacing w:val="-26"/>
              </w:rPr>
              <w:t>近三年年度考核情况</w:t>
            </w:r>
          </w:p>
        </w:tc>
        <w:tc>
          <w:tcPr>
            <w:tcW w:w="832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是否满足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其他招考条件</w:t>
            </w:r>
          </w:p>
        </w:tc>
        <w:tc>
          <w:tcPr>
            <w:tcW w:w="8326" w:type="dxa"/>
            <w:gridSpan w:val="9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本人承诺：以上填报内容属实，并同时符合岗位要求的其他选聘条件。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工作单位是否同意报考及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鉴定意见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（签章）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年  月   日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0"/>
              </w:rPr>
              <w:t>主管部门是否同意报考及鉴定意见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主要领导签字：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（签章）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选聘单位意见</w:t>
            </w:r>
          </w:p>
        </w:tc>
        <w:tc>
          <w:tcPr>
            <w:tcW w:w="9155" w:type="dxa"/>
            <w:gridSpan w:val="11"/>
            <w:vAlign w:val="center"/>
          </w:tcPr>
          <w:p>
            <w:pPr>
              <w:tabs>
                <w:tab w:val="left" w:pos="3118"/>
              </w:tabs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符合选聘条件，同意报考。                复审符合选聘条件，同意报考。</w:t>
            </w:r>
          </w:p>
          <w:p>
            <w:pPr>
              <w:tabs>
                <w:tab w:val="left" w:pos="3118"/>
              </w:tabs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tabs>
                <w:tab w:val="left" w:pos="3118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资格审查人签字                           资格复查领导签字</w:t>
            </w:r>
          </w:p>
          <w:p>
            <w:pPr>
              <w:tabs>
                <w:tab w:val="left" w:pos="3118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（签章）</w:t>
            </w:r>
          </w:p>
          <w:p>
            <w:pPr>
              <w:tabs>
                <w:tab w:val="left" w:pos="3118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月   日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155" w:type="dxa"/>
            <w:gridSpan w:val="11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1.个人身份指①公务员②参公人员③管理人员④专技人员。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2.编制性质指①全额拨款行政编制②全额拨款事业编制。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3.单位意见必须包含是否同意报考及是否受到违纪违法处分等情况，并加盖公章。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A3BA2"/>
    <w:rsid w:val="2D4A3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2017-05-31T02:24:00Z</dcterms:created>
  <dc:creator>Administrator</dc:creator>
  <cp:lastModifiedBy>Administrator</cp:lastModifiedBy>
  <dcterms:modified xsi:type="dcterms:W3CDTF">2017-05-31T02:25:06Z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