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auto"/>
          <w:spacing w:val="0"/>
          <w:sz w:val="44"/>
          <w:szCs w:val="44"/>
          <w:shd w:val="clear" w:color="auto" w:fill="FFFFFF"/>
        </w:rPr>
        <w:t>2026年云溪区水利局所属事业单位高层次人才公开招聘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考试</w:t>
      </w:r>
      <w:r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通知</w:t>
      </w:r>
    </w:p>
    <w:p>
      <w:pPr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</w:rPr>
        <w:t>根据《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2026年云溪区水利局所属事业单位高层次人才公开招聘公告》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</w:rPr>
        <w:t>规定，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2026年云溪区水利局所属事业单位高层次人才公开招聘工作已完成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现场报名与资格审查工作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通过资格审查4人（见附件），全部进入直接考核。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现将考试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</w:rPr>
        <w:t>相关事项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通知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</w:rPr>
        <w:t>如下：</w:t>
      </w:r>
    </w:p>
    <w:p>
      <w:pPr>
        <w:pStyle w:val="3"/>
        <w:shd w:val="clear" w:color="auto" w:fill="FFFFFF"/>
        <w:autoSpaceDE w:val="0"/>
        <w:spacing w:before="0" w:beforeAutospacing="0" w:after="0" w:afterAutospacing="0" w:line="560" w:lineRule="exact"/>
        <w:ind w:left="64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1.开考比例</w:t>
      </w:r>
    </w:p>
    <w:p>
      <w:pPr>
        <w:pStyle w:val="3"/>
        <w:widowControl/>
        <w:autoSpaceDE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本次招聘岗位为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高层次人才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不设置开考比例。</w:t>
      </w:r>
    </w:p>
    <w:p>
      <w:pPr>
        <w:pStyle w:val="3"/>
        <w:widowControl/>
        <w:numPr>
          <w:ilvl w:val="0"/>
          <w:numId w:val="0"/>
        </w:numPr>
        <w:autoSpaceDE w:val="0"/>
        <w:spacing w:before="0" w:beforeAutospacing="0" w:after="0" w:afterAutospacing="0" w:line="560" w:lineRule="exact"/>
        <w:ind w:leftChars="300" w:right="0" w:right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2.考试时间及地点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</w:rPr>
        <w:t>时间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</w:rPr>
        <w:t>地点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岳阳人才集团有限责任公司（岳阳楼区龙山管理处阁子市社区湘北大道与赶山路交汇西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北角）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。</w:t>
      </w:r>
    </w:p>
    <w:p>
      <w:pPr>
        <w:pStyle w:val="3"/>
        <w:widowControl/>
        <w:numPr>
          <w:ilvl w:val="0"/>
          <w:numId w:val="0"/>
        </w:numPr>
        <w:autoSpaceDE w:val="0"/>
        <w:spacing w:before="0" w:beforeAutospacing="0" w:after="0" w:afterAutospacing="0" w:line="560" w:lineRule="exact"/>
        <w:ind w:leftChars="200" w:right="0" w:rightChars="0" w:firstLine="320" w:firstLineChars="1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考试方式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及内容：</w:t>
      </w:r>
    </w:p>
    <w:p>
      <w:pPr>
        <w:pStyle w:val="3"/>
        <w:widowControl/>
        <w:autoSpaceDE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采取直接考核的方式进行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直接考核采取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" w:eastAsia="zh-CN"/>
        </w:rPr>
        <w:t>面谈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+专家评议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的方式进行，主要考核应聘人员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的思想政治、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学术水平、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专业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综合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素质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。</w:t>
      </w:r>
    </w:p>
    <w:p>
      <w:pPr>
        <w:pStyle w:val="3"/>
        <w:widowControl/>
        <w:autoSpaceDE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直接考核设最低合格分数线80分，未达到直接考核最低合格分数线80分的，不得进入下一环节。</w:t>
      </w:r>
    </w:p>
    <w:p>
      <w:pPr>
        <w:pStyle w:val="3"/>
        <w:widowControl/>
        <w:numPr>
          <w:ilvl w:val="0"/>
          <w:numId w:val="0"/>
        </w:numPr>
        <w:autoSpaceDE w:val="0"/>
        <w:spacing w:before="0" w:beforeAutospacing="0" w:after="0" w:afterAutospacing="0" w:line="560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成绩计算。直接考核成绩按百分制计算，四舍五入保</w:t>
      </w:r>
    </w:p>
    <w:p>
      <w:pPr>
        <w:pStyle w:val="3"/>
        <w:widowControl/>
        <w:numPr>
          <w:ilvl w:val="0"/>
          <w:numId w:val="0"/>
        </w:numPr>
        <w:autoSpaceDE w:val="0"/>
        <w:spacing w:before="0" w:beforeAutospacing="0" w:after="0" w:afterAutospacing="0" w:line="560" w:lineRule="exact"/>
        <w:ind w:right="0" w:rightChar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留两位小数。直接考核成绩即为综合成绩，直接考核成绩、</w:t>
      </w:r>
    </w:p>
    <w:p>
      <w:pPr>
        <w:pStyle w:val="3"/>
        <w:widowControl/>
        <w:numPr>
          <w:ilvl w:val="0"/>
          <w:numId w:val="0"/>
        </w:numPr>
        <w:autoSpaceDE w:val="0"/>
        <w:spacing w:before="0" w:beforeAutospacing="0" w:after="0" w:afterAutospacing="0" w:line="560" w:lineRule="exact"/>
        <w:ind w:right="0" w:right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综合成绩在云溪区政府门户网站公布。</w:t>
      </w:r>
    </w:p>
    <w:p>
      <w:pPr>
        <w:pStyle w:val="3"/>
        <w:widowControl/>
        <w:autoSpaceDE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.考试相关注意事项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考生8: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0-8: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0入场。8: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0仍未到达指定候考室的考生，不得进入考场，按自动弃权处理。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）考生须在规定的时间内，凭第二代居民身份证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原件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（或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</w:rPr>
        <w:t>社保卡、有效期内临时身份证、由公安部门出具的户籍证明），进入考点参加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直接考核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</w:rPr>
        <w:t>）考生不得穿戴有职业特征的服装，不带手机等通讯工具和电子穿戴设备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进入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</w:rPr>
        <w:t>候考室、考场，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直接考核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</w:rPr>
        <w:t>时不佩戴手表、饰品。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  <w:lang w:val="en"/>
        </w:rPr>
        <w:t>4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  <w:lang w:val="en" w:eastAsia="zh-CN"/>
        </w:rPr>
        <w:t>直接考核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</w:rPr>
        <w:t>期间，考生须服从工作人员管理，遵守考场纪律。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  <w:lang w:val="en"/>
        </w:rPr>
        <w:t>5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</w:rPr>
        <w:t>）考生须文明应试，不大声喧哗，讲究卫生，不在考场、候考室、候分区、卫生间内抽烟、嚼槟榔。</w:t>
      </w:r>
    </w:p>
    <w:p>
      <w:pP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</w:rPr>
        <w:t>　　（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  <w:lang w:val="en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</w:rPr>
        <w:t>）除考生外，其他无关人员不得进入考点。请考生合理选择交通方式，科学安排时间，以免迟到。</w:t>
      </w:r>
    </w:p>
    <w:p>
      <w:pPr>
        <w:ind w:left="638" w:leftChars="304" w:firstLine="0" w:firstLineChars="0"/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</w:rPr>
        <w:t>咨询电话：0730-8418375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</w:rPr>
        <w:t>（云溪区水利局综合办公室）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38" w:leftChars="304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监督电话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0730-8417260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38" w:leftChars="304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（云溪区纪委监委驻区发改局纪检监察组）</w:t>
      </w:r>
    </w:p>
    <w:p>
      <w:pP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阳市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</w:rPr>
        <w:t>云溪区水利局</w:t>
      </w:r>
    </w:p>
    <w:p>
      <w:pPr>
        <w:rPr>
          <w:rFonts w:hint="eastAsia" w:ascii="仿宋_GB2312" w:hAnsi="仿宋_GB2312" w:eastAsia="仿宋_GB2312" w:cs="仿宋_GB2312"/>
          <w:b w:val="0"/>
          <w:bCs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</w:t>
      </w:r>
    </w:p>
    <w:p>
      <w:pPr>
        <w:rPr>
          <w:rFonts w:hint="eastAsia" w:ascii="仿宋" w:hAnsi="仿宋" w:eastAsia="仿宋" w:cs="仿宋"/>
          <w:b w:val="0"/>
          <w:bCs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rPr>
          <w:rFonts w:hint="eastAsia" w:ascii="黑体" w:hAnsi="黑体" w:eastAsia="黑体" w:cs="黑体"/>
          <w:b w:val="0"/>
          <w:bCs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caps w:val="0"/>
          <w:color w:val="auto"/>
          <w:spacing w:val="0"/>
          <w:sz w:val="32"/>
          <w:szCs w:val="32"/>
          <w:shd w:val="clear" w:color="auto" w:fill="FFFFFF"/>
        </w:rPr>
        <w:t>附件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"/>
          <w:b w:val="0"/>
          <w:bCs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年</w:t>
      </w:r>
      <w:r>
        <w:rPr>
          <w:rFonts w:hint="eastAsia" w:ascii="仿宋_GB2312" w:hAnsi="仿宋_GB2312" w:eastAsia="仿宋_GB2312" w:cs="仿宋_GB2312"/>
          <w:b/>
          <w:bCs/>
          <w:caps w:val="0"/>
          <w:color w:val="auto"/>
          <w:spacing w:val="0"/>
          <w:sz w:val="44"/>
          <w:szCs w:val="44"/>
          <w:shd w:val="clear" w:color="auto" w:fill="FFFFFF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caps w:val="0"/>
          <w:color w:val="auto"/>
          <w:spacing w:val="0"/>
          <w:sz w:val="44"/>
          <w:szCs w:val="44"/>
          <w:shd w:val="clear" w:color="auto" w:fill="FFFFFF"/>
        </w:rPr>
        <w:instrText xml:space="preserve"> HYPERLINK "https://www.junshan.gov.cn/uploadfiles/202506/2025060611270713738.xlsx" \t "https://www.junshan.gov.cn/32415/32442/32456/_blank" </w:instrText>
      </w:r>
      <w:r>
        <w:rPr>
          <w:rFonts w:hint="eastAsia" w:ascii="仿宋_GB2312" w:hAnsi="仿宋_GB2312" w:eastAsia="仿宋_GB2312" w:cs="仿宋_GB2312"/>
          <w:b/>
          <w:bCs/>
          <w:caps w:val="0"/>
          <w:color w:val="auto"/>
          <w:spacing w:val="0"/>
          <w:sz w:val="44"/>
          <w:szCs w:val="44"/>
          <w:shd w:val="clear" w:color="auto" w:fill="FFFFFF"/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云溪区水利局所属事业单位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高层次人才</w:t>
      </w:r>
      <w:r>
        <w:rPr>
          <w:rFonts w:hint="eastAsia" w:ascii="仿宋_GB2312" w:hAnsi="仿宋_GB2312" w:eastAsia="仿宋_GB2312" w:cs="仿宋_GB2312"/>
          <w:b/>
          <w:bCs/>
          <w:caps w:val="0"/>
          <w:color w:val="auto"/>
          <w:spacing w:val="0"/>
          <w:sz w:val="44"/>
          <w:szCs w:val="44"/>
          <w:shd w:val="clear" w:color="auto" w:fill="FFFFFF"/>
          <w:lang w:val="en" w:eastAsia="zh-CN"/>
        </w:rPr>
        <w:t>直接考核</w:t>
      </w:r>
      <w:r>
        <w:rPr>
          <w:rFonts w:hint="eastAsia" w:ascii="仿宋_GB2312" w:hAnsi="仿宋_GB2312" w:eastAsia="仿宋_GB2312" w:cs="仿宋_GB2312"/>
          <w:b/>
          <w:bCs/>
          <w:caps w:val="0"/>
          <w:color w:val="auto"/>
          <w:spacing w:val="0"/>
          <w:sz w:val="44"/>
          <w:szCs w:val="44"/>
          <w:shd w:val="clear" w:color="auto" w:fill="FFFFFF"/>
        </w:rPr>
        <w:t>人员名单</w:t>
      </w:r>
      <w:r>
        <w:rPr>
          <w:rFonts w:hint="eastAsia" w:ascii="仿宋_GB2312" w:hAnsi="仿宋_GB2312" w:eastAsia="仿宋_GB2312" w:cs="仿宋_GB2312"/>
          <w:b/>
          <w:bCs/>
          <w:caps w:val="0"/>
          <w:color w:val="auto"/>
          <w:spacing w:val="0"/>
          <w:sz w:val="44"/>
          <w:szCs w:val="44"/>
          <w:shd w:val="clear" w:color="auto" w:fill="FFFFFF"/>
        </w:rPr>
        <w:fldChar w:fldCharType="end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284"/>
        <w:gridCol w:w="883"/>
        <w:gridCol w:w="2950"/>
        <w:gridCol w:w="2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28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883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469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报考岗位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8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  <w:t>付鹏</w:t>
            </w:r>
          </w:p>
        </w:tc>
        <w:tc>
          <w:tcPr>
            <w:tcW w:w="883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  <w:t>男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  <w:t>430624</w:t>
            </w:r>
            <w:r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********</w:t>
            </w:r>
            <w:r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  <w:t>7715</w:t>
            </w:r>
          </w:p>
        </w:tc>
        <w:tc>
          <w:tcPr>
            <w:tcW w:w="246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  <w:t>水利工程技术人</w:t>
            </w:r>
            <w:r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28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  <w:t>丁观志</w:t>
            </w:r>
          </w:p>
        </w:tc>
        <w:tc>
          <w:tcPr>
            <w:tcW w:w="883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  <w:t>男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  <w:t>430603</w:t>
            </w:r>
            <w:r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********</w:t>
            </w:r>
            <w:r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  <w:t>0515</w:t>
            </w:r>
          </w:p>
        </w:tc>
        <w:tc>
          <w:tcPr>
            <w:tcW w:w="246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  <w:t>水利工程技术人</w:t>
            </w:r>
            <w:r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284" w:type="dxa"/>
          </w:tcPr>
          <w:p>
            <w:pPr>
              <w:tabs>
                <w:tab w:val="left" w:pos="491"/>
              </w:tabs>
              <w:ind w:firstLine="280" w:firstLineChars="100"/>
              <w:jc w:val="left"/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谢阳</w:t>
            </w:r>
          </w:p>
        </w:tc>
        <w:tc>
          <w:tcPr>
            <w:tcW w:w="883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  <w:t>女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  <w:t>430624</w:t>
            </w:r>
            <w:r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********</w:t>
            </w:r>
            <w:r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  <w:t>6349</w:t>
            </w:r>
          </w:p>
        </w:tc>
        <w:tc>
          <w:tcPr>
            <w:tcW w:w="246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  <w:t>水利工程技术人</w:t>
            </w:r>
            <w:r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284" w:type="dxa"/>
          </w:tcPr>
          <w:p>
            <w:pPr>
              <w:tabs>
                <w:tab w:val="left" w:pos="507"/>
              </w:tabs>
              <w:ind w:firstLine="280" w:firstLineChars="100"/>
              <w:jc w:val="left"/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周军</w:t>
            </w:r>
          </w:p>
        </w:tc>
        <w:tc>
          <w:tcPr>
            <w:tcW w:w="883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  <w:t>男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  <w:t>420624</w:t>
            </w:r>
            <w:r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********</w:t>
            </w:r>
            <w:r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  <w:t>6112</w:t>
            </w:r>
          </w:p>
        </w:tc>
        <w:tc>
          <w:tcPr>
            <w:tcW w:w="246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</w:rPr>
              <w:t>水利工程技术人</w:t>
            </w:r>
            <w:r>
              <w:rPr>
                <w:rFonts w:hint="eastAsia" w:ascii="仿宋" w:hAnsi="仿宋" w:eastAsia="仿宋" w:cs="仿宋"/>
                <w:b w:val="0"/>
                <w:bCs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员</w:t>
            </w:r>
          </w:p>
        </w:tc>
      </w:tr>
    </w:tbl>
    <w:p>
      <w:pPr>
        <w:jc w:val="center"/>
        <w:rPr>
          <w:rFonts w:hint="eastAsia" w:ascii="仿宋" w:hAnsi="仿宋" w:eastAsia="仿宋" w:cs="仿宋"/>
          <w:b w:val="0"/>
          <w:bCs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hint="eastAsia" w:ascii="仿宋" w:hAnsi="仿宋" w:eastAsia="仿宋" w:cs="仿宋"/>
          <w:b w:val="0"/>
          <w:bCs/>
          <w:caps w:val="0"/>
          <w:color w:val="auto"/>
          <w:spacing w:val="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雅酷黑-95J">
    <w:panose1 w:val="00020600040101010101"/>
    <w:charset w:val="86"/>
    <w:family w:val="auto"/>
    <w:pitch w:val="default"/>
    <w:sig w:usb0="A00002FF" w:usb1="0AC17CFA" w:usb2="00000016" w:usb3="00000000" w:csb0="2004000F" w:csb1="00000000"/>
  </w:font>
  <w:font w:name="WPS灵秀黑">
    <w:panose1 w:val="00000000000000000000"/>
    <w:charset w:val="86"/>
    <w:family w:val="auto"/>
    <w:pitch w:val="default"/>
    <w:sig w:usb0="00000283" w:usb1="180F1C10" w:usb2="00000016" w:usb3="00000000" w:csb0="40040001" w:csb1="C0D60000"/>
  </w:font>
  <w:font w:name="文鼎中宋">
    <w:panose1 w:val="02020800000000000000"/>
    <w:charset w:val="86"/>
    <w:family w:val="auto"/>
    <w:pitch w:val="default"/>
    <w:sig w:usb0="800002BF" w:usb1="184F6CF8" w:usb2="00000012" w:usb3="00000000" w:csb0="00040001" w:csb1="00000000"/>
  </w:font>
  <w:font w:name="汉仪雪君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iNmM3ZjBiZWM3OTU0MDg1MjhjYjA4MzlmYmNjMDcifQ=="/>
  </w:docVars>
  <w:rsids>
    <w:rsidRoot w:val="0309291B"/>
    <w:rsid w:val="02DF42CC"/>
    <w:rsid w:val="0309291B"/>
    <w:rsid w:val="03E9783F"/>
    <w:rsid w:val="130123B7"/>
    <w:rsid w:val="16731A9A"/>
    <w:rsid w:val="16F67DFE"/>
    <w:rsid w:val="1AE9320B"/>
    <w:rsid w:val="2F2F1BB8"/>
    <w:rsid w:val="3FFDDC08"/>
    <w:rsid w:val="44956FF9"/>
    <w:rsid w:val="520770D4"/>
    <w:rsid w:val="5363025D"/>
    <w:rsid w:val="57B66AC3"/>
    <w:rsid w:val="60A64B71"/>
    <w:rsid w:val="66EC2C38"/>
    <w:rsid w:val="6A9C3EA2"/>
    <w:rsid w:val="7EBF28E9"/>
    <w:rsid w:val="7FF7FE62"/>
    <w:rsid w:val="CFDD63A4"/>
    <w:rsid w:val="EBBB094F"/>
    <w:rsid w:val="FDFFD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857</Words>
  <Characters>986</Characters>
  <Lines>0</Lines>
  <Paragraphs>0</Paragraphs>
  <TotalTime>15</TotalTime>
  <ScaleCrop>false</ScaleCrop>
  <LinksUpToDate>false</LinksUpToDate>
  <CharactersWithSpaces>1039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2025-07-30T20:10:00Z</dcterms:created>
  <dc:creator>.</dc:creator>
  <cp:lastModifiedBy>刘思睿</cp:lastModifiedBy>
  <dcterms:modified xsi:type="dcterms:W3CDTF">2026-04-21T09:07:55Z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256A8905952E402F862EB785BEBFDB96_13</vt:lpwstr>
  </property>
  <property fmtid="{D5CDD505-2E9C-101B-9397-08002B2CF9AE}" pid="4" name="KSOTemplateDocerSaveRecord">
    <vt:lpwstr>eyJoZGlkIjoiZjE4MTM4NWU2ZTBkN2JmNzY5Zjg3OTJjODY0NjE5NTciLCJ1c2VySWQiOiIyNDc3NTY0NTAifQ==</vt:lpwstr>
  </property>
</Properties>
</file>