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Lines="50" w:line="560" w:lineRule="exact"/>
        <w:jc w:val="center"/>
        <w:rPr>
          <w:rFonts w:ascii="方正小标宋简体" w:hAnsi="黑体" w:eastAsia="方正小标宋简体"/>
          <w:b w:val="0"/>
          <w:color w:val="000000" w:themeColor="text1"/>
          <w:sz w:val="44"/>
          <w:szCs w:val="44"/>
          <w14:textFill>
            <w14:solidFill>
              <w14:schemeClr w14:val="tx1"/>
            </w14:solidFill>
          </w14:textFill>
        </w:rPr>
      </w:pPr>
      <w:r>
        <w:rPr>
          <w:rFonts w:hint="eastAsia" w:ascii="方正小标宋简体" w:hAnsi="黑体" w:eastAsia="方正小标宋简体"/>
          <w:b w:val="0"/>
          <w:color w:val="000000" w:themeColor="text1"/>
          <w:sz w:val="44"/>
          <w:szCs w:val="44"/>
          <w14:textFill>
            <w14:solidFill>
              <w14:schemeClr w14:val="tx1"/>
            </w14:solidFill>
          </w14:textFill>
        </w:rPr>
        <w:t>补缴社会保险个人申请表</w:t>
      </w:r>
      <w:bookmarkStart w:id="0" w:name="_GoBack"/>
      <w:bookmarkEnd w:id="0"/>
    </w:p>
    <w:tbl>
      <w:tblPr>
        <w:tblStyle w:val="3"/>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49"/>
        <w:gridCol w:w="925"/>
        <w:gridCol w:w="1232"/>
        <w:gridCol w:w="366"/>
        <w:gridCol w:w="132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姓  名</w:t>
            </w: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92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身份证号</w:t>
            </w:r>
          </w:p>
        </w:tc>
        <w:tc>
          <w:tcPr>
            <w:tcW w:w="4359" w:type="dxa"/>
            <w:gridSpan w:val="4"/>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性  别</w:t>
            </w: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 xml:space="preserve">男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女</w:t>
            </w:r>
          </w:p>
        </w:tc>
        <w:tc>
          <w:tcPr>
            <w:tcW w:w="92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入伍时间</w:t>
            </w:r>
          </w:p>
        </w:tc>
        <w:tc>
          <w:tcPr>
            <w:tcW w:w="1598" w:type="dxa"/>
            <w:gridSpan w:val="2"/>
            <w:vAlign w:val="center"/>
          </w:tcPr>
          <w:p>
            <w:pPr>
              <w:spacing w:line="240" w:lineRule="atLeast"/>
              <w:jc w:val="righ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年   月</w:t>
            </w:r>
          </w:p>
        </w:tc>
        <w:tc>
          <w:tcPr>
            <w:tcW w:w="1321"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服役时长</w:t>
            </w:r>
          </w:p>
        </w:tc>
        <w:tc>
          <w:tcPr>
            <w:tcW w:w="1440"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共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联系电话</w:t>
            </w: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92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退役时间</w:t>
            </w:r>
          </w:p>
        </w:tc>
        <w:tc>
          <w:tcPr>
            <w:tcW w:w="1598" w:type="dxa"/>
            <w:gridSpan w:val="2"/>
            <w:vAlign w:val="center"/>
          </w:tcPr>
          <w:p>
            <w:pPr>
              <w:spacing w:line="240" w:lineRule="atLeast"/>
              <w:jc w:val="righ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年   月</w:t>
            </w:r>
          </w:p>
        </w:tc>
        <w:tc>
          <w:tcPr>
            <w:tcW w:w="1321"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政府安排</w:t>
            </w:r>
          </w:p>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方式</w:t>
            </w:r>
          </w:p>
        </w:tc>
        <w:tc>
          <w:tcPr>
            <w:tcW w:w="1440" w:type="dxa"/>
            <w:vAlign w:val="center"/>
          </w:tcPr>
          <w:p>
            <w:pPr>
              <w:spacing w:line="240" w:lineRule="atLeast"/>
              <w:rPr>
                <w:rFonts w:asciiTheme="minorEastAsia" w:hAnsiTheme="minorEastAsia" w:eastAsiaTheme="minorEastAsia"/>
                <w:bCs/>
                <w:color w:val="000000" w:themeColor="text1"/>
                <w:spacing w:val="-20"/>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岗位安置</w:t>
            </w:r>
          </w:p>
          <w:p>
            <w:pPr>
              <w:spacing w:line="240" w:lineRule="atLeast"/>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自谋职业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是否达到法定退休年龄</w:t>
            </w:r>
          </w:p>
        </w:tc>
        <w:tc>
          <w:tcPr>
            <w:tcW w:w="7033" w:type="dxa"/>
            <w:gridSpan w:val="6"/>
            <w:vAlign w:val="center"/>
          </w:tcPr>
          <w:p>
            <w:pPr>
              <w:spacing w:line="240" w:lineRule="atLeast"/>
              <w:ind w:firstLine="100" w:firstLineChars="50"/>
              <w:rPr>
                <w:rFonts w:asciiTheme="minorEastAsia" w:hAnsiTheme="minorEastAsia" w:eastAsiaTheme="minorEastAsia"/>
                <w:bCs/>
                <w:color w:val="000000" w:themeColor="text1"/>
                <w:spacing w:val="-20"/>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 xml:space="preserve">是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现户籍地址</w:t>
            </w:r>
          </w:p>
        </w:tc>
        <w:tc>
          <w:tcPr>
            <w:tcW w:w="7033" w:type="dxa"/>
            <w:gridSpan w:val="6"/>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困难人员类型</w:t>
            </w:r>
          </w:p>
        </w:tc>
        <w:tc>
          <w:tcPr>
            <w:tcW w:w="7033" w:type="dxa"/>
            <w:gridSpan w:val="6"/>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asciiTheme="minorEastAsia" w:hAnsiTheme="minorEastAsia" w:eastAsiaTheme="minorEastAsia"/>
                <w:bCs/>
                <w:color w:val="000000" w:themeColor="text1"/>
                <w:sz w:val="24"/>
                <w14:textFill>
                  <w14:solidFill>
                    <w14:schemeClr w14:val="tx1"/>
                  </w14:solidFill>
                </w14:textFill>
              </w:rPr>
              <w:t xml:space="preserve">最低生活保障对象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asciiTheme="minorEastAsia" w:hAnsiTheme="minorEastAsia" w:eastAsiaTheme="minorEastAsia"/>
                <w:bCs/>
                <w:color w:val="000000" w:themeColor="text1"/>
                <w:sz w:val="24"/>
                <w14:textFill>
                  <w14:solidFill>
                    <w14:schemeClr w14:val="tx1"/>
                  </w14:solidFill>
                </w14:textFill>
              </w:rPr>
              <w:t>特困人员</w:t>
            </w:r>
            <w:r>
              <w:rPr>
                <w:rFonts w:hint="eastAsia" w:asciiTheme="minorEastAsia" w:hAnsiTheme="minorEastAsia" w:eastAsiaTheme="minorEastAsia"/>
                <w:bCs/>
                <w:color w:val="000000" w:themeColor="text1"/>
                <w:sz w:val="24"/>
                <w14:textFill>
                  <w14:solidFill>
                    <w14:schemeClr w14:val="tx1"/>
                  </w14:solidFill>
                </w14:textFill>
              </w:rPr>
              <w:t xml:space="preserve">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715" w:type="dxa"/>
            <w:vMerge w:val="restart"/>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单位名称</w:t>
            </w:r>
          </w:p>
        </w:tc>
        <w:tc>
          <w:tcPr>
            <w:tcW w:w="7033" w:type="dxa"/>
            <w:gridSpan w:val="6"/>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asciiTheme="minorEastAsia" w:hAnsiTheme="minorEastAsia" w:eastAsiaTheme="minorEastAsia"/>
                <w:bCs/>
                <w:color w:val="000000" w:themeColor="text1"/>
                <w:sz w:val="24"/>
                <w14:textFill>
                  <w14:solidFill>
                    <w14:schemeClr w14:val="tx1"/>
                  </w14:solidFill>
                </w14:textFill>
              </w:rPr>
              <w:t xml:space="preserve">有安置单位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asciiTheme="minorEastAsia" w:hAnsiTheme="minorEastAsia" w:eastAsiaTheme="minorEastAsia"/>
                <w:bCs/>
                <w:color w:val="000000" w:themeColor="text1"/>
                <w:sz w:val="24"/>
                <w14:textFill>
                  <w14:solidFill>
                    <w14:schemeClr w14:val="tx1"/>
                  </w14:solidFill>
                </w14:textFill>
              </w:rPr>
              <w:t>无安置单位</w:t>
            </w:r>
            <w:r>
              <w:rPr>
                <w:rFonts w:hint="eastAsia" w:asciiTheme="minorEastAsia" w:hAnsiTheme="minorEastAsia" w:eastAsiaTheme="minorEastAsia"/>
                <w:bCs/>
                <w:color w:val="000000" w:themeColor="text1"/>
                <w:sz w:val="24"/>
                <w14:textFill>
                  <w14:solidFill>
                    <w14:schemeClr w14:val="tx1"/>
                  </w14:solidFill>
                </w14:textFill>
              </w:rPr>
              <w:t xml:space="preserve">    </w:t>
            </w:r>
            <w:r>
              <w:rPr>
                <w:rFonts w:asciiTheme="minorEastAsia" w:hAnsiTheme="minorEastAsia" w:eastAsiaTheme="minorEastAsia"/>
                <w:bCs/>
                <w:color w:val="000000" w:themeColor="text1"/>
                <w:spacing w:val="-20"/>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原</w:t>
            </w:r>
            <w:r>
              <w:rPr>
                <w:rFonts w:asciiTheme="minorEastAsia" w:hAnsiTheme="minorEastAsia" w:eastAsiaTheme="minorEastAsia"/>
                <w:bCs/>
                <w:color w:val="000000" w:themeColor="text1"/>
                <w:sz w:val="24"/>
                <w14:textFill>
                  <w14:solidFill>
                    <w14:schemeClr w14:val="tx1"/>
                  </w14:solidFill>
                </w14:textFill>
              </w:rPr>
              <w:t>安置单位</w:t>
            </w:r>
            <w:r>
              <w:rPr>
                <w:rFonts w:hint="eastAsia" w:asciiTheme="minorEastAsia" w:hAnsiTheme="minorEastAsia" w:eastAsiaTheme="minorEastAsia"/>
                <w:bCs/>
                <w:color w:val="000000" w:themeColor="text1"/>
                <w:sz w:val="24"/>
                <w14:textFill>
                  <w14:solidFill>
                    <w14:schemeClr w14:val="tx1"/>
                  </w14:solidFill>
                </w14:textFill>
              </w:rPr>
              <w:t>已不存在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15" w:type="dxa"/>
            <w:vMerge w:val="continue"/>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原安置单位</w:t>
            </w:r>
          </w:p>
        </w:tc>
        <w:tc>
          <w:tcPr>
            <w:tcW w:w="2157" w:type="dxa"/>
            <w:gridSpan w:val="2"/>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3127" w:type="dxa"/>
            <w:gridSpan w:val="3"/>
            <w:vMerge w:val="restart"/>
            <w:vAlign w:val="center"/>
          </w:tcPr>
          <w:p>
            <w:pPr>
              <w:spacing w:line="240" w:lineRule="atLeas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原安置单位或上级主管部门审查</w:t>
            </w:r>
            <w:r>
              <w:rPr>
                <w:rFonts w:asciiTheme="minorEastAsia" w:hAnsiTheme="minorEastAsia" w:eastAsiaTheme="minorEastAsia"/>
                <w:bCs/>
                <w:color w:val="000000" w:themeColor="text1"/>
                <w:sz w:val="24"/>
                <w14:textFill>
                  <w14:solidFill>
                    <w14:schemeClr w14:val="tx1"/>
                  </w14:solidFill>
                </w14:textFill>
              </w:rPr>
              <w:t>意见：</w:t>
            </w:r>
          </w:p>
          <w:p>
            <w:pPr>
              <w:spacing w:line="240" w:lineRule="atLeast"/>
              <w:rPr>
                <w:rFonts w:asciiTheme="minorEastAsia" w:hAnsiTheme="minorEastAsia" w:eastAsiaTheme="minorEastAsia"/>
                <w:bCs/>
                <w:color w:val="000000" w:themeColor="text1"/>
                <w:sz w:val="24"/>
                <w14:textFill>
                  <w14:solidFill>
                    <w14:schemeClr w14:val="tx1"/>
                  </w14:solidFill>
                </w14:textFill>
              </w:rPr>
            </w:pPr>
          </w:p>
          <w:p>
            <w:pPr>
              <w:spacing w:line="240" w:lineRule="atLeast"/>
              <w:ind w:firstLine="480" w:firstLineChars="200"/>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（单位盖章）</w:t>
            </w:r>
          </w:p>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1715" w:type="dxa"/>
            <w:vMerge w:val="continue"/>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原安置单位</w:t>
            </w:r>
          </w:p>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上级主管部门</w:t>
            </w:r>
          </w:p>
        </w:tc>
        <w:tc>
          <w:tcPr>
            <w:tcW w:w="2157" w:type="dxa"/>
            <w:gridSpan w:val="2"/>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3127" w:type="dxa"/>
            <w:gridSpan w:val="3"/>
            <w:vMerge w:val="continue"/>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715" w:type="dxa"/>
            <w:vMerge w:val="continue"/>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c>
          <w:tcPr>
            <w:tcW w:w="1749"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现所在单位</w:t>
            </w:r>
          </w:p>
        </w:tc>
        <w:tc>
          <w:tcPr>
            <w:tcW w:w="5284" w:type="dxa"/>
            <w:gridSpan w:val="5"/>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2"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提醒事项</w:t>
            </w:r>
          </w:p>
        </w:tc>
        <w:tc>
          <w:tcPr>
            <w:tcW w:w="7033" w:type="dxa"/>
            <w:gridSpan w:val="6"/>
            <w:vAlign w:val="center"/>
          </w:tcPr>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按照政策规定，对职工基本养老保险出现欠缴、断缴的部分予以补缴，补缴不超过本人军龄；重复缴费部分，不仅不能提高待遇标准，还会增加个人缴费负担。</w:t>
            </w:r>
          </w:p>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涉及达到法定退休年龄时补缴基本医疗保险的，原安置单位缴费能力和个人困难情况在本人达到法定退休年龄时再予认定，政府补缴年限不超过本人军龄。</w:t>
            </w:r>
          </w:p>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退役士兵需提供人社部门、医保部门出具的养老保险缴费记录、医疗保险缴费记录。</w:t>
            </w:r>
          </w:p>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请认真核对个人缴费信息，据实填写并提供相关材料。对于伪造证明材料等非法获取相关待遇的行为，将依法追究相关单位及个人的责任。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715" w:type="dxa"/>
            <w:vAlign w:val="center"/>
          </w:tcPr>
          <w:p>
            <w:pPr>
              <w:spacing w:line="240" w:lineRule="atLeast"/>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个人签字</w:t>
            </w:r>
          </w:p>
        </w:tc>
        <w:tc>
          <w:tcPr>
            <w:tcW w:w="7033" w:type="dxa"/>
            <w:gridSpan w:val="6"/>
            <w:vAlign w:val="center"/>
          </w:tcPr>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本人已认真阅读以上提醒事项，并承诺所填报信息属实。</w:t>
            </w:r>
          </w:p>
          <w:p>
            <w:pPr>
              <w:spacing w:beforeLines="50" w:afterLines="50" w:line="240" w:lineRule="atLeast"/>
              <w:ind w:firstLine="2126" w:firstLineChars="886"/>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申请人签名并按手印：</w:t>
            </w:r>
          </w:p>
          <w:p>
            <w:pPr>
              <w:spacing w:line="240" w:lineRule="atLeas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 xml:space="preserve">      </w:t>
            </w:r>
            <w:r>
              <w:rPr>
                <w:rFonts w:asciiTheme="minorEastAsia" w:hAnsiTheme="minorEastAsia" w:eastAsiaTheme="minorEastAsia"/>
                <w:bCs/>
                <w:color w:val="000000" w:themeColor="text1"/>
                <w:sz w:val="24"/>
                <w14:textFill>
                  <w14:solidFill>
                    <w14:schemeClr w14:val="tx1"/>
                  </w14:solidFill>
                </w14:textFill>
              </w:rPr>
              <w:t xml:space="preserve">年    月    日 </w:t>
            </w:r>
          </w:p>
        </w:tc>
      </w:tr>
    </w:tbl>
    <w:p>
      <w:pPr>
        <w:spacing w:line="240" w:lineRule="atLeast"/>
        <w:ind w:firstLine="118" w:firstLineChars="49"/>
        <w:jc w:val="left"/>
        <w:rPr>
          <w:rFonts w:asciiTheme="minorEastAsia" w:hAnsiTheme="minorEastAsia" w:eastAsiaTheme="minor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注：请确保联系电话填写准确无误并保持畅通；</w:t>
      </w:r>
      <w:r>
        <w:rPr>
          <w:rFonts w:hint="eastAsia" w:asciiTheme="minorEastAsia" w:hAnsiTheme="minorEastAsia" w:eastAsiaTheme="minorEastAsia"/>
          <w:b/>
          <w:bCs/>
          <w:color w:val="000000" w:themeColor="text1"/>
          <w:sz w:val="24"/>
          <w14:textFill>
            <w14:solidFill>
              <w14:schemeClr w14:val="tx1"/>
            </w14:solidFill>
          </w14:textFill>
        </w:rPr>
        <w:t>原安置单位、原安置单位上级主管</w:t>
      </w:r>
    </w:p>
    <w:p>
      <w:pPr>
        <w:spacing w:line="240" w:lineRule="atLeast"/>
        <w:ind w:firstLine="118" w:firstLineChars="49"/>
        <w:jc w:val="left"/>
        <w:rPr>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部门、现所在单位请填写规范全称</w:t>
      </w:r>
      <w:r>
        <w:rPr>
          <w:b/>
          <w:bCs/>
          <w:color w:val="000000" w:themeColor="text1"/>
          <w:sz w:val="24"/>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E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2019-07-21T23:39:02Z</dcterms:created>
  <dc:creator>Administrator.SC-201906251144</dc:creator>
  <cp:lastModifiedBy>彭立</cp:lastModifiedBy>
  <dcterms:modified xsi:type="dcterms:W3CDTF">2019-07-21T23:39:37Z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