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Lines="50" w:line="560" w:lineRule="exact"/>
        <w:jc w:val="center"/>
        <w:rPr>
          <w:rFonts w:ascii="方正小标宋简体" w:hAnsi="黑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基本养老保险参保缴费自查表</w:t>
      </w:r>
    </w:p>
    <w:bookmarkEnd w:id="0"/>
    <w:tbl>
      <w:tblPr>
        <w:tblStyle w:val="3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49"/>
        <w:gridCol w:w="599"/>
        <w:gridCol w:w="1163"/>
        <w:gridCol w:w="113"/>
        <w:gridCol w:w="425"/>
        <w:gridCol w:w="1163"/>
        <w:gridCol w:w="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是否多地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参保缴费</w:t>
            </w: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284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是（以下选项可多选）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本市多地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本省多地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外省多地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5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所在参保单位</w:t>
            </w:r>
          </w:p>
        </w:tc>
        <w:tc>
          <w:tcPr>
            <w:tcW w:w="234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参保时间段</w:t>
            </w:r>
          </w:p>
        </w:tc>
        <w:tc>
          <w:tcPr>
            <w:tcW w:w="170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所属社保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经办机构</w:t>
            </w:r>
          </w:p>
        </w:tc>
        <w:tc>
          <w:tcPr>
            <w:tcW w:w="144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缴费状态</w:t>
            </w:r>
          </w:p>
        </w:tc>
        <w:tc>
          <w:tcPr>
            <w:tcW w:w="1538" w:type="dxa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right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月至  年  月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已缴/欠缴</w:t>
            </w: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中断时间段</w:t>
            </w:r>
          </w:p>
          <w:p>
            <w:pPr>
              <w:topLinePunct/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（结合个人缴费记录，本人中断缴费时间从最近年度往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pacing w:val="-10"/>
                <w:sz w:val="24"/>
                <w14:textFill>
                  <w14:solidFill>
                    <w14:schemeClr w14:val="tx1"/>
                  </w14:solidFill>
                </w14:textFill>
              </w:rPr>
              <w:t>前计算依次为）</w:t>
            </w: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gridSpan w:val="8"/>
            <w:tcBorders>
              <w:top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 月至      年    月，中断缴费约    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填表说明</w:t>
            </w:r>
          </w:p>
        </w:tc>
        <w:tc>
          <w:tcPr>
            <w:tcW w:w="7033" w:type="dxa"/>
            <w:gridSpan w:val="8"/>
            <w:vAlign w:val="center"/>
          </w:tcPr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因异地参保缴费情况较为复杂，部分地区数据没有完全联通，需要人工查询比对，请退役士兵协助提供个人参保缴费情况，便于加快办理进度，准确核查基本养老保险欠缴、断缴时段，避免造成重复缴费，既没有享受补缴政策优惠，又增加了个人的缴费负担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中“所在参保单位”栏，以灵活就业人员参保的填“灵活就业”；“所属经办机构”分别填写办理参保缴费的各级社保经办机构（如湖南省社保、长沙市社保）；“缴费状态”中欠缴只针对参保单位向社保经办机构已办理申报核定，但未完成缴费的情况。</w:t>
            </w:r>
          </w:p>
          <w:p>
            <w:pPr>
              <w:spacing w:line="240" w:lineRule="atLeast"/>
              <w:ind w:firstLine="480" w:firstLineChars="200"/>
              <w:rPr>
                <w:rFonts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参保、断缴时间段不够填写可另附页。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B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2019-07-21T23:41:02Z</dcterms:created>
  <dc:creator>Administrator.SC-201906251144</dc:creator>
  <cp:lastModifiedBy>彭立</cp:lastModifiedBy>
  <dcterms:modified xsi:type="dcterms:W3CDTF">2019-07-21T23:41:14Z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