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1"/>
        <w:gridCol w:w="2561"/>
        <w:gridCol w:w="1682"/>
        <w:gridCol w:w="2543"/>
        <w:gridCol w:w="2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0900" w:type="dxa"/>
            <w:gridSpan w:val="5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赵某某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初次信访事项审核结案单（责任单位）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信访人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金凤桥管理处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信访件编号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（或交办函号）</w:t>
            </w:r>
          </w:p>
        </w:tc>
        <w:tc>
          <w:tcPr>
            <w:tcW w:w="6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WT430000202308158586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诉求</w:t>
            </w:r>
          </w:p>
        </w:tc>
        <w:tc>
          <w:tcPr>
            <w:tcW w:w="9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反映其组的路灯一直不亮，要求处理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8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9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属实（  </w:t>
            </w:r>
            <w:r>
              <w:rPr>
                <w:rFonts w:ascii="Arial" w:hAnsi="Arial" w:eastAsia="仿宋_GB2312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）   部分属实（  ）   不属实（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8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属实的诉求是：</w:t>
            </w: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路灯坏了，不亮。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  <w:jc w:val="center"/>
        </w:trPr>
        <w:tc>
          <w:tcPr>
            <w:tcW w:w="18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不属实的诉求：</w:t>
            </w:r>
          </w:p>
        </w:tc>
        <w:tc>
          <w:tcPr>
            <w:tcW w:w="6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全部处理到位（ 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  <w:r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   部分处理到位（  ）   未处理到位（ 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18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需要继续跟踪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处理（落实）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的情况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4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8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承办人意见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签字：易**    日期：2023.8.25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8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信访人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  见</w:t>
            </w:r>
          </w:p>
        </w:tc>
        <w:tc>
          <w:tcPr>
            <w:tcW w:w="9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满意（   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 ）   基本满意（     ）  不满意（     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  <w:jc w:val="center"/>
        </w:trPr>
        <w:tc>
          <w:tcPr>
            <w:tcW w:w="188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不满意的原因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4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8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是否同意在本地政府门户网站公示处理意见：是（  √  ）否（    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  <w:jc w:val="center"/>
        </w:trPr>
        <w:tc>
          <w:tcPr>
            <w:tcW w:w="188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1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签字：赵**         日期：2023.8.25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  <w:jc w:val="center"/>
        </w:trPr>
        <w:tc>
          <w:tcPr>
            <w:tcW w:w="6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业务分管领导审核意见：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     同意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      签字（盖章）：许**  日期：2023.8.25</w:t>
            </w:r>
          </w:p>
        </w:tc>
        <w:tc>
          <w:tcPr>
            <w:tcW w:w="4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信访分管领导审核意见：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      同意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签字（盖章）：赵**   日期： 2023.8.25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  <w:jc w:val="center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9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               签  字：张**        日  期： 2023.8.25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  <w:jc w:val="center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  明</w:t>
            </w:r>
          </w:p>
        </w:tc>
        <w:tc>
          <w:tcPr>
            <w:tcW w:w="9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1、对应选项在“（ ）”划“√”，信访人信息、主要诉求、调查结果、处理结果等栏由责任单位承办人负责填写。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2、信访人意见栏应由信访人本人填写，征得其本人同意代签的应作说明，并附证明材料。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3、联名信访的，由联名信访人员推选代表签字。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4、经核实未匿名信访的，应在信访人意见栏作说明，责任单位应将处理意见张榜公示（不宜公示的情况除外）。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192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fill="F8F8F8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fill="F8F8F8"/>
          <w:lang w:val="en-US" w:eastAsia="zh-CN" w:bidi="ar"/>
        </w:rPr>
        <w:instrText xml:space="preserve"> HYPERLINK "javascript:void(0);" \o "分享到微信"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fill="F8F8F8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fill="F8F8F8"/>
          <w:lang w:val="en-US" w:eastAsia="zh-CN" w:bidi="ar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YWFkZTQ5YzExYzJkNDNhODU5NGVmMDExZGU0ZDYifQ=="/>
  </w:docVars>
  <w:rsids>
    <w:rsidRoot w:val="091D066D"/>
    <w:rsid w:val="03F825D8"/>
    <w:rsid w:val="061E15E9"/>
    <w:rsid w:val="09151F1E"/>
    <w:rsid w:val="091D066D"/>
    <w:rsid w:val="112A6783"/>
    <w:rsid w:val="1C752FA8"/>
    <w:rsid w:val="292024ED"/>
    <w:rsid w:val="2C041C52"/>
    <w:rsid w:val="3C8D17F0"/>
    <w:rsid w:val="73E23586"/>
    <w:rsid w:val="7772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793</Words>
  <Characters>904</Characters>
  <Lines>0</Lines>
  <Paragraphs>0</Paragraphs>
  <TotalTime>1</TotalTime>
  <ScaleCrop>false</ScaleCrop>
  <LinksUpToDate>false</LinksUpToDate>
  <CharactersWithSpaces>1043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2023-08-29T10:00:00Z</dcterms:created>
  <dc:creator>XD（谢翠）</dc:creator>
  <cp:lastModifiedBy>XD（谢翠）</cp:lastModifiedBy>
  <dcterms:modified xsi:type="dcterms:W3CDTF">2023-10-19T07:58:34Z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8FC3E6A619C74218968724A0C35C107F_13</vt:lpwstr>
  </property>
</Properties>
</file>